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B604D" w14:textId="77777777" w:rsidR="00B916B8" w:rsidRPr="00B916B8" w:rsidRDefault="00B916B8" w:rsidP="00506674">
      <w:pPr>
        <w:jc w:val="center"/>
        <w:rPr>
          <w:rFonts w:ascii="Arial" w:hAnsi="Arial" w:cs="Arial"/>
        </w:rPr>
      </w:pPr>
      <w:r w:rsidRPr="00B916B8">
        <w:rPr>
          <w:rFonts w:ascii="Arial" w:hAnsi="Arial" w:cs="Arial"/>
        </w:rPr>
        <w:t>Connect With the Media Throughout Your Career</w:t>
      </w:r>
    </w:p>
    <w:p w14:paraId="23FA64A2" w14:textId="77777777" w:rsidR="00B916B8" w:rsidRPr="00B916B8" w:rsidRDefault="00B916B8" w:rsidP="00506674">
      <w:pPr>
        <w:jc w:val="center"/>
        <w:rPr>
          <w:rFonts w:ascii="Arial" w:hAnsi="Arial" w:cs="Arial"/>
          <w:i/>
          <w:iCs/>
        </w:rPr>
      </w:pPr>
      <w:r w:rsidRPr="00B916B8">
        <w:rPr>
          <w:rFonts w:ascii="Arial" w:hAnsi="Arial" w:cs="Arial"/>
          <w:b/>
          <w:bCs/>
        </w:rPr>
        <w:t>Janet Falk, Ph.D.</w:t>
      </w:r>
    </w:p>
    <w:p w14:paraId="57F35B97" w14:textId="77777777" w:rsidR="00B916B8" w:rsidRPr="00B916B8" w:rsidRDefault="00B916B8" w:rsidP="00506674">
      <w:pPr>
        <w:jc w:val="center"/>
        <w:rPr>
          <w:rFonts w:ascii="Arial" w:hAnsi="Arial" w:cs="Arial"/>
          <w:i/>
          <w:iCs/>
        </w:rPr>
      </w:pPr>
      <w:r w:rsidRPr="00B916B8">
        <w:rPr>
          <w:rFonts w:ascii="Arial" w:hAnsi="Arial" w:cs="Arial"/>
          <w:i/>
          <w:iCs/>
        </w:rPr>
        <w:t>Falk Communications and Research</w:t>
      </w:r>
    </w:p>
    <w:p w14:paraId="4869D2DD" w14:textId="77777777" w:rsidR="00725664" w:rsidRPr="00D026A7" w:rsidRDefault="00725664" w:rsidP="00B916B8">
      <w:pPr>
        <w:rPr>
          <w:rFonts w:ascii="Arial" w:hAnsi="Arial" w:cs="Arial"/>
        </w:rPr>
      </w:pPr>
    </w:p>
    <w:p w14:paraId="2E0D874C" w14:textId="3DC4F7F9" w:rsidR="00B916B8" w:rsidRPr="00B916B8" w:rsidRDefault="00B916B8" w:rsidP="00B916B8">
      <w:pPr>
        <w:rPr>
          <w:rFonts w:ascii="Arial" w:hAnsi="Arial" w:cs="Arial"/>
        </w:rPr>
      </w:pPr>
      <w:r w:rsidRPr="00B916B8">
        <w:rPr>
          <w:rFonts w:ascii="Arial" w:hAnsi="Arial" w:cs="Arial"/>
        </w:rPr>
        <w:t>There are many reasons why an attorney may wish to be seen in the news. In addition, there are discrete moments in the course of your career when it would be favorable for you to be mentioned in the media. Consider which of the following situations and opportunities best align with your goals and your practice as you connect with the media.</w:t>
      </w:r>
    </w:p>
    <w:p w14:paraId="1074A2A1" w14:textId="77777777" w:rsidR="00880A95" w:rsidRPr="00D026A7" w:rsidRDefault="00880A95" w:rsidP="00B916B8">
      <w:pPr>
        <w:rPr>
          <w:rFonts w:ascii="Arial" w:hAnsi="Arial" w:cs="Arial"/>
        </w:rPr>
      </w:pPr>
    </w:p>
    <w:p w14:paraId="6A1ED721" w14:textId="024BF2C8" w:rsidR="00B916B8" w:rsidRPr="00D026A7" w:rsidRDefault="00B916B8" w:rsidP="00363609">
      <w:pPr>
        <w:pStyle w:val="ListParagraph"/>
        <w:numPr>
          <w:ilvl w:val="0"/>
          <w:numId w:val="48"/>
        </w:numPr>
        <w:rPr>
          <w:rFonts w:ascii="Arial" w:hAnsi="Arial" w:cs="Arial"/>
        </w:rPr>
      </w:pPr>
      <w:r w:rsidRPr="00D026A7">
        <w:rPr>
          <w:rFonts w:ascii="Arial" w:hAnsi="Arial" w:cs="Arial"/>
        </w:rPr>
        <w:t>First, being in the news will help you attract new clients and remind lapsed clients of your knowledge and experience. Accordingly, plan to cultivate relationships with reporters at the industry publications that your clients read. You wish to be</w:t>
      </w:r>
      <w:r w:rsidR="00165C4E">
        <w:rPr>
          <w:rFonts w:ascii="Arial" w:hAnsi="Arial" w:cs="Arial"/>
        </w:rPr>
        <w:t xml:space="preserve"> </w:t>
      </w:r>
      <w:r w:rsidRPr="00D026A7">
        <w:rPr>
          <w:rFonts w:ascii="Arial" w:hAnsi="Arial" w:cs="Arial"/>
          <w:i/>
          <w:iCs/>
        </w:rPr>
        <w:t>the attorney</w:t>
      </w:r>
      <w:r w:rsidR="00165C4E">
        <w:rPr>
          <w:rFonts w:ascii="Arial" w:hAnsi="Arial" w:cs="Arial"/>
          <w:i/>
          <w:iCs/>
        </w:rPr>
        <w:t xml:space="preserve"> </w:t>
      </w:r>
      <w:r w:rsidRPr="00D026A7">
        <w:rPr>
          <w:rFonts w:ascii="Arial" w:hAnsi="Arial" w:cs="Arial"/>
        </w:rPr>
        <w:t>a journalist calls to decipher a new law or regulation because you will describe it in non-technical terms that their subscribers will understand.</w:t>
      </w:r>
    </w:p>
    <w:p w14:paraId="16ED6B37" w14:textId="77777777" w:rsidR="00B916B8" w:rsidRPr="00D026A7" w:rsidRDefault="00B916B8" w:rsidP="00363609">
      <w:pPr>
        <w:pStyle w:val="ListParagraph"/>
        <w:numPr>
          <w:ilvl w:val="0"/>
          <w:numId w:val="48"/>
        </w:numPr>
        <w:rPr>
          <w:rFonts w:ascii="Arial" w:hAnsi="Arial" w:cs="Arial"/>
        </w:rPr>
      </w:pPr>
      <w:r w:rsidRPr="00D026A7">
        <w:rPr>
          <w:rFonts w:ascii="Arial" w:hAnsi="Arial" w:cs="Arial"/>
        </w:rPr>
        <w:t>You should also review the publications your referral sources read. A change in municipal mandates, for example, will impact businesses in the metropolitan area. Upon learning this, local business consultants may advise their clients to contact you regarding operational changes to comply with this issue.</w:t>
      </w:r>
    </w:p>
    <w:p w14:paraId="29E815B0" w14:textId="77777777" w:rsidR="00B916B8" w:rsidRPr="00D026A7" w:rsidRDefault="00B916B8" w:rsidP="00363609">
      <w:pPr>
        <w:pStyle w:val="ListParagraph"/>
        <w:numPr>
          <w:ilvl w:val="0"/>
          <w:numId w:val="48"/>
        </w:numPr>
        <w:rPr>
          <w:rFonts w:ascii="Arial" w:hAnsi="Arial" w:cs="Arial"/>
        </w:rPr>
      </w:pPr>
      <w:r w:rsidRPr="00D026A7">
        <w:rPr>
          <w:rFonts w:ascii="Arial" w:hAnsi="Arial" w:cs="Arial"/>
        </w:rPr>
        <w:t>Being frequently quoted in the news will support building your brand and becoming known as THE lawyer for certain niche issues or specific industries.</w:t>
      </w:r>
    </w:p>
    <w:p w14:paraId="3201D3D7" w14:textId="6389B313" w:rsidR="00B916B8" w:rsidRPr="00D026A7" w:rsidRDefault="00B916B8" w:rsidP="00363609">
      <w:pPr>
        <w:pStyle w:val="ListParagraph"/>
        <w:numPr>
          <w:ilvl w:val="0"/>
          <w:numId w:val="48"/>
        </w:numPr>
        <w:rPr>
          <w:rFonts w:ascii="Arial" w:hAnsi="Arial" w:cs="Arial"/>
        </w:rPr>
      </w:pPr>
      <w:r w:rsidRPr="00D026A7">
        <w:rPr>
          <w:rFonts w:ascii="Arial" w:hAnsi="Arial" w:cs="Arial"/>
        </w:rPr>
        <w:t>Is your firm growing? Laterals and associates are attracted to that</w:t>
      </w:r>
      <w:r w:rsidR="00E35FAA">
        <w:rPr>
          <w:rFonts w:ascii="Arial" w:hAnsi="Arial" w:cs="Arial"/>
        </w:rPr>
        <w:t xml:space="preserve"> </w:t>
      </w:r>
      <w:r w:rsidRPr="00D026A7">
        <w:rPr>
          <w:rFonts w:ascii="Arial" w:hAnsi="Arial" w:cs="Arial"/>
          <w:i/>
          <w:iCs/>
        </w:rPr>
        <w:t>hot firm</w:t>
      </w:r>
      <w:r w:rsidR="00E35FAA">
        <w:rPr>
          <w:rFonts w:ascii="Arial" w:hAnsi="Arial" w:cs="Arial"/>
          <w:i/>
          <w:iCs/>
        </w:rPr>
        <w:t xml:space="preserve"> </w:t>
      </w:r>
      <w:r w:rsidRPr="00D026A7">
        <w:rPr>
          <w:rFonts w:ascii="Arial" w:hAnsi="Arial" w:cs="Arial"/>
        </w:rPr>
        <w:t>that’s always being mentioned in the newspaper. Recruitment is another reason to be in touch with the media.</w:t>
      </w:r>
    </w:p>
    <w:p w14:paraId="33299AA6" w14:textId="77777777" w:rsidR="00B916B8" w:rsidRPr="00D026A7" w:rsidRDefault="00B916B8" w:rsidP="00363609">
      <w:pPr>
        <w:pStyle w:val="ListParagraph"/>
        <w:numPr>
          <w:ilvl w:val="0"/>
          <w:numId w:val="48"/>
        </w:numPr>
        <w:rPr>
          <w:rFonts w:ascii="Arial" w:hAnsi="Arial" w:cs="Arial"/>
        </w:rPr>
      </w:pPr>
      <w:r w:rsidRPr="00D026A7">
        <w:rPr>
          <w:rFonts w:ascii="Arial" w:hAnsi="Arial" w:cs="Arial"/>
        </w:rPr>
        <w:t>When you serve on the board of a nonprofit, you can advocate for their mission in your interactions with reporters.</w:t>
      </w:r>
    </w:p>
    <w:p w14:paraId="27FEE715" w14:textId="77777777" w:rsidR="00363609" w:rsidRPr="00B916B8" w:rsidRDefault="00363609" w:rsidP="00B916B8">
      <w:pPr>
        <w:rPr>
          <w:rFonts w:ascii="Arial" w:hAnsi="Arial" w:cs="Arial"/>
        </w:rPr>
      </w:pPr>
    </w:p>
    <w:p w14:paraId="5E1EA5EC" w14:textId="77777777" w:rsidR="00B916B8" w:rsidRPr="00B916B8" w:rsidRDefault="00B916B8" w:rsidP="00B916B8">
      <w:pPr>
        <w:rPr>
          <w:rFonts w:ascii="Arial" w:hAnsi="Arial" w:cs="Arial"/>
        </w:rPr>
      </w:pPr>
      <w:r w:rsidRPr="00B916B8">
        <w:rPr>
          <w:rFonts w:ascii="Arial" w:hAnsi="Arial" w:cs="Arial"/>
        </w:rPr>
        <w:t>Whatever your objective, you should seek out the publications that best align with that goal, identify the relevant reporters and create an appropriate opportunity to connect with those journalists.</w:t>
      </w:r>
    </w:p>
    <w:p w14:paraId="18FFFBD6" w14:textId="77777777" w:rsidR="001D5978" w:rsidRPr="00D026A7" w:rsidRDefault="001D5978" w:rsidP="00B916B8">
      <w:pPr>
        <w:rPr>
          <w:rFonts w:ascii="Arial" w:hAnsi="Arial" w:cs="Arial"/>
        </w:rPr>
      </w:pPr>
    </w:p>
    <w:p w14:paraId="58D043D9" w14:textId="253262AB" w:rsidR="00B916B8" w:rsidRPr="00B916B8" w:rsidRDefault="00B916B8" w:rsidP="00B916B8">
      <w:pPr>
        <w:rPr>
          <w:rFonts w:ascii="Arial" w:hAnsi="Arial" w:cs="Arial"/>
        </w:rPr>
      </w:pPr>
      <w:r w:rsidRPr="00B916B8">
        <w:rPr>
          <w:rFonts w:ascii="Arial" w:hAnsi="Arial" w:cs="Arial"/>
        </w:rPr>
        <w:t>Here are some of the key career inflection points for media outreach:</w:t>
      </w:r>
    </w:p>
    <w:p w14:paraId="0399A63C" w14:textId="77777777" w:rsidR="001D5978" w:rsidRPr="00D026A7" w:rsidRDefault="001D5978" w:rsidP="00B916B8">
      <w:pPr>
        <w:rPr>
          <w:rFonts w:ascii="Arial" w:hAnsi="Arial" w:cs="Arial"/>
        </w:rPr>
      </w:pPr>
    </w:p>
    <w:p w14:paraId="48C7B200" w14:textId="2F6CFFAF" w:rsidR="00B916B8" w:rsidRPr="00B916B8" w:rsidRDefault="00B916B8" w:rsidP="00B916B8">
      <w:pPr>
        <w:rPr>
          <w:rFonts w:ascii="Arial" w:hAnsi="Arial" w:cs="Arial"/>
        </w:rPr>
      </w:pPr>
      <w:r w:rsidRPr="00B916B8">
        <w:rPr>
          <w:rFonts w:ascii="Arial" w:hAnsi="Arial" w:cs="Arial"/>
        </w:rPr>
        <w:t>When you are promoted to Partner at your firm, or when you join a firm as Partner or Of Counsel, it is appropriate to distribute a Press Release about this news. Send an announcement with your headshot to:</w:t>
      </w:r>
    </w:p>
    <w:p w14:paraId="30047F7F" w14:textId="388AEE1D" w:rsidR="00B916B8" w:rsidRPr="00B916B8" w:rsidRDefault="00B916B8" w:rsidP="001D5978">
      <w:pPr>
        <w:rPr>
          <w:rFonts w:ascii="Arial" w:hAnsi="Arial" w:cs="Arial"/>
        </w:rPr>
      </w:pPr>
    </w:p>
    <w:p w14:paraId="379BE847" w14:textId="77777777" w:rsidR="00B916B8" w:rsidRPr="00D026A7" w:rsidRDefault="00B916B8" w:rsidP="001D5978">
      <w:pPr>
        <w:pStyle w:val="ListParagraph"/>
        <w:numPr>
          <w:ilvl w:val="0"/>
          <w:numId w:val="49"/>
        </w:numPr>
        <w:rPr>
          <w:rFonts w:ascii="Arial" w:hAnsi="Arial" w:cs="Arial"/>
        </w:rPr>
      </w:pPr>
      <w:r w:rsidRPr="00D026A7">
        <w:rPr>
          <w:rFonts w:ascii="Arial" w:hAnsi="Arial" w:cs="Arial"/>
        </w:rPr>
        <w:lastRenderedPageBreak/>
        <w:t>legal press in your state</w:t>
      </w:r>
    </w:p>
    <w:p w14:paraId="4C2E9B0A" w14:textId="77777777" w:rsidR="00B916B8" w:rsidRPr="00D026A7" w:rsidRDefault="00B916B8" w:rsidP="001D5978">
      <w:pPr>
        <w:pStyle w:val="ListParagraph"/>
        <w:numPr>
          <w:ilvl w:val="0"/>
          <w:numId w:val="49"/>
        </w:numPr>
        <w:rPr>
          <w:rFonts w:ascii="Arial" w:hAnsi="Arial" w:cs="Arial"/>
        </w:rPr>
      </w:pPr>
      <w:r w:rsidRPr="00D026A7">
        <w:rPr>
          <w:rFonts w:ascii="Arial" w:hAnsi="Arial" w:cs="Arial"/>
        </w:rPr>
        <w:t>local publications focused on business news</w:t>
      </w:r>
    </w:p>
    <w:p w14:paraId="6E587E36" w14:textId="77777777" w:rsidR="00B916B8" w:rsidRPr="00D026A7" w:rsidRDefault="00B916B8" w:rsidP="001D5978">
      <w:pPr>
        <w:pStyle w:val="ListParagraph"/>
        <w:numPr>
          <w:ilvl w:val="0"/>
          <w:numId w:val="49"/>
        </w:numPr>
        <w:rPr>
          <w:rFonts w:ascii="Arial" w:hAnsi="Arial" w:cs="Arial"/>
        </w:rPr>
      </w:pPr>
      <w:r w:rsidRPr="00D026A7">
        <w:rPr>
          <w:rFonts w:ascii="Arial" w:hAnsi="Arial" w:cs="Arial"/>
        </w:rPr>
        <w:t>newsletters that cover the industries that are relevant to your practice</w:t>
      </w:r>
    </w:p>
    <w:p w14:paraId="0E89C9FD" w14:textId="77777777" w:rsidR="00B916B8" w:rsidRPr="00D026A7" w:rsidRDefault="00B916B8" w:rsidP="001D5978">
      <w:pPr>
        <w:pStyle w:val="ListParagraph"/>
        <w:numPr>
          <w:ilvl w:val="0"/>
          <w:numId w:val="49"/>
        </w:numPr>
        <w:rPr>
          <w:rFonts w:ascii="Arial" w:hAnsi="Arial" w:cs="Arial"/>
        </w:rPr>
      </w:pPr>
      <w:r w:rsidRPr="00D026A7">
        <w:rPr>
          <w:rFonts w:ascii="Arial" w:hAnsi="Arial" w:cs="Arial"/>
        </w:rPr>
        <w:t>alumni associations at your law school and undergraduate college</w:t>
      </w:r>
    </w:p>
    <w:p w14:paraId="2054DD05" w14:textId="77777777" w:rsidR="001D5978" w:rsidRPr="00D026A7" w:rsidRDefault="001D5978" w:rsidP="00B916B8">
      <w:pPr>
        <w:rPr>
          <w:rFonts w:ascii="Arial" w:hAnsi="Arial" w:cs="Arial"/>
        </w:rPr>
      </w:pPr>
    </w:p>
    <w:p w14:paraId="571694F9" w14:textId="76DD3C07" w:rsidR="00B916B8" w:rsidRPr="00B916B8" w:rsidRDefault="00B916B8" w:rsidP="00B916B8">
      <w:pPr>
        <w:rPr>
          <w:rFonts w:ascii="Arial" w:hAnsi="Arial" w:cs="Arial"/>
        </w:rPr>
      </w:pPr>
      <w:r w:rsidRPr="00B916B8">
        <w:rPr>
          <w:rFonts w:ascii="Arial" w:hAnsi="Arial" w:cs="Arial"/>
        </w:rPr>
        <w:t>At many firms, a marketing professional will handle this activity. However, if yours is a small firm or you are launching a solo practice, lack of such a resource is no reason to overlook this opportunity to raise the flag for your firm. Look for a press release on the internet to serve as a model, compose your version and send your news to the media outlets cited above.</w:t>
      </w:r>
    </w:p>
    <w:p w14:paraId="156796B3" w14:textId="77777777" w:rsidR="001D5978" w:rsidRPr="00D026A7" w:rsidRDefault="001D5978" w:rsidP="00B916B8">
      <w:pPr>
        <w:rPr>
          <w:rFonts w:ascii="Arial" w:hAnsi="Arial" w:cs="Arial"/>
        </w:rPr>
      </w:pPr>
    </w:p>
    <w:p w14:paraId="185DF8CA" w14:textId="0FA99C2E" w:rsidR="00B916B8" w:rsidRPr="00B916B8" w:rsidRDefault="00B916B8" w:rsidP="00B916B8">
      <w:pPr>
        <w:rPr>
          <w:rFonts w:ascii="Arial" w:hAnsi="Arial" w:cs="Arial"/>
        </w:rPr>
      </w:pPr>
      <w:r w:rsidRPr="00B916B8">
        <w:rPr>
          <w:rFonts w:ascii="Arial" w:hAnsi="Arial" w:cs="Arial"/>
        </w:rPr>
        <w:t>Publishing an article is another way to garner media attention. Before you draft a lengthy essay on a hot topic, consider instead</w:t>
      </w:r>
      <w:r w:rsidR="007B53F6" w:rsidRPr="00D026A7">
        <w:rPr>
          <w:rFonts w:ascii="Arial" w:hAnsi="Arial" w:cs="Arial"/>
        </w:rPr>
        <w:t xml:space="preserve"> </w:t>
      </w:r>
      <w:r w:rsidRPr="00B916B8">
        <w:rPr>
          <w:rFonts w:ascii="Arial" w:hAnsi="Arial" w:cs="Arial"/>
          <w:i/>
          <w:iCs/>
        </w:rPr>
        <w:t>proposin</w:t>
      </w:r>
      <w:r w:rsidR="007B53F6" w:rsidRPr="00D026A7">
        <w:rPr>
          <w:rFonts w:ascii="Arial" w:hAnsi="Arial" w:cs="Arial"/>
          <w:i/>
          <w:iCs/>
        </w:rPr>
        <w:t xml:space="preserve">g </w:t>
      </w:r>
      <w:r w:rsidRPr="00B916B8">
        <w:rPr>
          <w:rFonts w:ascii="Arial" w:hAnsi="Arial" w:cs="Arial"/>
        </w:rPr>
        <w:t>an article on a timely issue that will affect business owners, individuals or corporations. Identify the publication and confirm it accepts contributions from attorneys. Write an email to the appropriate editor with three to five sentences that describe the premise of the article. Then add three to five bullet points that will substantiate and elaborate on the issue. Ask the editor for the word count and the deadline for submission of the finished piece.</w:t>
      </w:r>
    </w:p>
    <w:p w14:paraId="0BDF5318" w14:textId="77777777" w:rsidR="001D5978" w:rsidRPr="00D026A7" w:rsidRDefault="001D5978" w:rsidP="00B916B8">
      <w:pPr>
        <w:rPr>
          <w:rFonts w:ascii="Arial" w:hAnsi="Arial" w:cs="Arial"/>
        </w:rPr>
      </w:pPr>
    </w:p>
    <w:p w14:paraId="681E192C" w14:textId="516FE30C" w:rsidR="00B916B8" w:rsidRPr="00D026A7" w:rsidRDefault="00B916B8" w:rsidP="00B916B8">
      <w:pPr>
        <w:rPr>
          <w:rFonts w:ascii="Arial" w:hAnsi="Arial" w:cs="Arial"/>
        </w:rPr>
      </w:pPr>
      <w:r w:rsidRPr="00B916B8">
        <w:rPr>
          <w:rFonts w:ascii="Arial" w:hAnsi="Arial" w:cs="Arial"/>
        </w:rPr>
        <w:t>The reason to</w:t>
      </w:r>
      <w:r w:rsidR="007B53F6" w:rsidRPr="00D026A7">
        <w:rPr>
          <w:rFonts w:ascii="Arial" w:hAnsi="Arial" w:cs="Arial"/>
        </w:rPr>
        <w:t xml:space="preserve"> </w:t>
      </w:r>
      <w:r w:rsidRPr="00B916B8">
        <w:rPr>
          <w:rFonts w:ascii="Arial" w:hAnsi="Arial" w:cs="Arial"/>
          <w:i/>
          <w:iCs/>
        </w:rPr>
        <w:t>propos</w:t>
      </w:r>
      <w:r w:rsidR="007B53F6" w:rsidRPr="00D026A7">
        <w:rPr>
          <w:rFonts w:ascii="Arial" w:hAnsi="Arial" w:cs="Arial"/>
          <w:i/>
          <w:iCs/>
        </w:rPr>
        <w:t xml:space="preserve">e </w:t>
      </w:r>
      <w:r w:rsidRPr="00B916B8">
        <w:rPr>
          <w:rFonts w:ascii="Arial" w:hAnsi="Arial" w:cs="Arial"/>
        </w:rPr>
        <w:t>the article, and not write it straight out of the gate, is simple. Every publication has its own guidelines for the length of contributed articles. Imagine you compose a 600-word essay and the publication’s preferred length is 500 words. On the other hand, the editor raves about your idea and asks you to also discuss a related issue in up to 750 words. In both cases, you will have to perform major surgery to meet that word count requirement. This potential mishap is avoided when you get the number or range up front.</w:t>
      </w:r>
    </w:p>
    <w:p w14:paraId="408FE8D4" w14:textId="77777777" w:rsidR="007B53F6" w:rsidRPr="00B916B8" w:rsidRDefault="007B53F6" w:rsidP="00B916B8">
      <w:pPr>
        <w:rPr>
          <w:rFonts w:ascii="Arial" w:hAnsi="Arial" w:cs="Arial"/>
        </w:rPr>
      </w:pPr>
    </w:p>
    <w:p w14:paraId="65B8AB3D" w14:textId="77777777" w:rsidR="00B916B8" w:rsidRDefault="00B916B8" w:rsidP="00B916B8">
      <w:pPr>
        <w:rPr>
          <w:rFonts w:ascii="Arial" w:hAnsi="Arial" w:cs="Arial"/>
        </w:rPr>
      </w:pPr>
      <w:r w:rsidRPr="00B916B8">
        <w:rPr>
          <w:rFonts w:ascii="Arial" w:hAnsi="Arial" w:cs="Arial"/>
        </w:rPr>
        <w:t>Once your proposed article is accepted, follow the publication’s guidelines and submit your draft as directed. Plan ahead to share the news of your published article; you may post it on your website, plus mention it in your email signature, newsletter, blog and social media accounts.</w:t>
      </w:r>
    </w:p>
    <w:p w14:paraId="21E69BB0" w14:textId="77777777" w:rsidR="00E35FAA" w:rsidRPr="00B916B8" w:rsidRDefault="00E35FAA" w:rsidP="00B916B8">
      <w:pPr>
        <w:rPr>
          <w:rFonts w:ascii="Arial" w:hAnsi="Arial" w:cs="Arial"/>
        </w:rPr>
      </w:pPr>
    </w:p>
    <w:p w14:paraId="788E1F78" w14:textId="77777777" w:rsidR="00B916B8" w:rsidRPr="00D026A7" w:rsidRDefault="00B916B8" w:rsidP="00B916B8">
      <w:pPr>
        <w:rPr>
          <w:rFonts w:ascii="Arial" w:hAnsi="Arial" w:cs="Arial"/>
        </w:rPr>
      </w:pPr>
      <w:r w:rsidRPr="00B916B8">
        <w:rPr>
          <w:rFonts w:ascii="Arial" w:hAnsi="Arial" w:cs="Arial"/>
        </w:rPr>
        <w:t>Team up when writing an article. Consider collaborating with a client, a referral source or an attorney in an aligned practice area. Having a coauthor can grant the piece more authority in the eyes of the editor (and the reader). Plus, working together on the article will strengthen your relationship with the coauthor and, upon publication, enhance their status among their peers, making this a win-win for all participants.</w:t>
      </w:r>
    </w:p>
    <w:p w14:paraId="1F6D04A2" w14:textId="77777777" w:rsidR="007B53F6" w:rsidRPr="00B916B8" w:rsidRDefault="007B53F6" w:rsidP="00B916B8">
      <w:pPr>
        <w:rPr>
          <w:rFonts w:ascii="Arial" w:hAnsi="Arial" w:cs="Arial"/>
        </w:rPr>
      </w:pPr>
    </w:p>
    <w:p w14:paraId="7F5A3667" w14:textId="0FC4E4B2" w:rsidR="00B916B8" w:rsidRPr="00D026A7" w:rsidRDefault="00B916B8" w:rsidP="00B916B8">
      <w:pPr>
        <w:rPr>
          <w:rFonts w:ascii="Arial" w:hAnsi="Arial" w:cs="Arial"/>
        </w:rPr>
      </w:pPr>
      <w:r w:rsidRPr="00B916B8">
        <w:rPr>
          <w:rFonts w:ascii="Arial" w:hAnsi="Arial" w:cs="Arial"/>
        </w:rPr>
        <w:t>Reporters are always looking for sources to comment on trends and issues in business. Journalists call the people they know, so if you want to be that source, you have to professionally introduce yourself to a reporter. Write a</w:t>
      </w:r>
      <w:r w:rsidR="007B53F6" w:rsidRPr="00D026A7">
        <w:rPr>
          <w:rFonts w:ascii="Arial" w:hAnsi="Arial" w:cs="Arial"/>
        </w:rPr>
        <w:t xml:space="preserve"> </w:t>
      </w:r>
      <w:hyperlink r:id="rId7" w:tgtFrame="_blank" w:history="1">
        <w:r w:rsidRPr="00B916B8">
          <w:rPr>
            <w:rStyle w:val="Hyperlink"/>
            <w:rFonts w:ascii="Arial" w:hAnsi="Arial" w:cs="Arial"/>
          </w:rPr>
          <w:t>Media Profile</w:t>
        </w:r>
      </w:hyperlink>
      <w:r w:rsidR="007B53F6" w:rsidRPr="00D026A7">
        <w:rPr>
          <w:rFonts w:ascii="Arial" w:hAnsi="Arial" w:cs="Arial"/>
        </w:rPr>
        <w:t xml:space="preserve"> </w:t>
      </w:r>
      <w:r w:rsidRPr="00B916B8">
        <w:rPr>
          <w:rFonts w:ascii="Arial" w:hAnsi="Arial" w:cs="Arial"/>
        </w:rPr>
        <w:t>that highlights the breadth of your background in transactions in a specific industry or litigation in a certain situation. In addition, mention some topics that are hovering under the radar, ones that individuals, executives and business owners need to know more about to grow revenues or protect their assets.</w:t>
      </w:r>
    </w:p>
    <w:p w14:paraId="19C5D777" w14:textId="77777777" w:rsidR="007B53F6" w:rsidRPr="00B916B8" w:rsidRDefault="007B53F6" w:rsidP="00B916B8">
      <w:pPr>
        <w:rPr>
          <w:rFonts w:ascii="Arial" w:hAnsi="Arial" w:cs="Arial"/>
        </w:rPr>
      </w:pPr>
    </w:p>
    <w:p w14:paraId="42E5F857" w14:textId="77777777" w:rsidR="00B916B8" w:rsidRPr="00B916B8" w:rsidRDefault="00B916B8" w:rsidP="00B916B8">
      <w:pPr>
        <w:rPr>
          <w:rFonts w:ascii="Arial" w:hAnsi="Arial" w:cs="Arial"/>
        </w:rPr>
      </w:pPr>
      <w:r w:rsidRPr="00B916B8">
        <w:rPr>
          <w:rFonts w:ascii="Arial" w:hAnsi="Arial" w:cs="Arial"/>
        </w:rPr>
        <w:t>This communiqué should answer three fundamental questions:</w:t>
      </w:r>
    </w:p>
    <w:p w14:paraId="5C0D01FA" w14:textId="77777777" w:rsidR="007B53F6" w:rsidRPr="00D026A7" w:rsidRDefault="007B53F6" w:rsidP="007B53F6">
      <w:pPr>
        <w:rPr>
          <w:rFonts w:ascii="Arial" w:hAnsi="Arial" w:cs="Arial"/>
        </w:rPr>
      </w:pPr>
    </w:p>
    <w:p w14:paraId="52FA2803" w14:textId="3EF870D2" w:rsidR="00B916B8" w:rsidRPr="00D026A7" w:rsidRDefault="00B916B8" w:rsidP="007B53F6">
      <w:pPr>
        <w:pStyle w:val="ListParagraph"/>
        <w:numPr>
          <w:ilvl w:val="0"/>
          <w:numId w:val="50"/>
        </w:numPr>
        <w:rPr>
          <w:rFonts w:ascii="Arial" w:hAnsi="Arial" w:cs="Arial"/>
        </w:rPr>
      </w:pPr>
      <w:r w:rsidRPr="00D026A7">
        <w:rPr>
          <w:rFonts w:ascii="Arial" w:hAnsi="Arial" w:cs="Arial"/>
        </w:rPr>
        <w:t>Why YOU? Meaning, not your colleague down the hall or competitor across town</w:t>
      </w:r>
    </w:p>
    <w:p w14:paraId="1497F326" w14:textId="21B46257" w:rsidR="00B916B8" w:rsidRPr="00D026A7" w:rsidRDefault="00B916B8" w:rsidP="007B53F6">
      <w:pPr>
        <w:pStyle w:val="ListParagraph"/>
        <w:numPr>
          <w:ilvl w:val="0"/>
          <w:numId w:val="50"/>
        </w:numPr>
        <w:rPr>
          <w:rFonts w:ascii="Arial" w:hAnsi="Arial" w:cs="Arial"/>
        </w:rPr>
      </w:pPr>
      <w:r w:rsidRPr="00D026A7">
        <w:rPr>
          <w:rFonts w:ascii="Arial" w:hAnsi="Arial" w:cs="Arial"/>
        </w:rPr>
        <w:t>Why NOW? Which industry or local issue has changed—or will change very soon</w:t>
      </w:r>
    </w:p>
    <w:p w14:paraId="2457A3D1" w14:textId="77777777" w:rsidR="00B916B8" w:rsidRPr="00D026A7" w:rsidRDefault="00B916B8" w:rsidP="007B53F6">
      <w:pPr>
        <w:pStyle w:val="ListParagraph"/>
        <w:numPr>
          <w:ilvl w:val="0"/>
          <w:numId w:val="50"/>
        </w:numPr>
        <w:rPr>
          <w:rFonts w:ascii="Arial" w:hAnsi="Arial" w:cs="Arial"/>
        </w:rPr>
      </w:pPr>
      <w:r w:rsidRPr="00D026A7">
        <w:rPr>
          <w:rFonts w:ascii="Arial" w:hAnsi="Arial" w:cs="Arial"/>
        </w:rPr>
        <w:t>Why should readers CARE? How will your insight help an individual, a business owner or a corporation </w:t>
      </w:r>
      <w:r w:rsidRPr="00D026A7">
        <w:rPr>
          <w:rFonts w:ascii="Arial" w:hAnsi="Arial" w:cs="Arial"/>
          <w:i/>
          <w:iCs/>
        </w:rPr>
        <w:t>Save TIME, Save MONEY or Make MORE MONEY</w:t>
      </w:r>
    </w:p>
    <w:p w14:paraId="07F0E11B" w14:textId="77777777" w:rsidR="007B53F6" w:rsidRPr="00D026A7" w:rsidRDefault="007B53F6" w:rsidP="00B916B8">
      <w:pPr>
        <w:rPr>
          <w:rFonts w:ascii="Arial" w:hAnsi="Arial" w:cs="Arial"/>
        </w:rPr>
      </w:pPr>
    </w:p>
    <w:p w14:paraId="51344671" w14:textId="202D610D" w:rsidR="00B916B8" w:rsidRDefault="00B916B8" w:rsidP="00B916B8">
      <w:pPr>
        <w:rPr>
          <w:rFonts w:ascii="Arial" w:hAnsi="Arial" w:cs="Arial"/>
        </w:rPr>
      </w:pPr>
      <w:r w:rsidRPr="00B916B8">
        <w:rPr>
          <w:rFonts w:ascii="Arial" w:hAnsi="Arial" w:cs="Arial"/>
        </w:rPr>
        <w:t>This brief narrative can be updated every three to six months or whenever new issues emerge in the locality or industry.</w:t>
      </w:r>
    </w:p>
    <w:p w14:paraId="4C680299" w14:textId="77777777" w:rsidR="00E35FAA" w:rsidRPr="00B916B8" w:rsidRDefault="00E35FAA" w:rsidP="00B916B8">
      <w:pPr>
        <w:rPr>
          <w:rFonts w:ascii="Arial" w:hAnsi="Arial" w:cs="Arial"/>
        </w:rPr>
      </w:pPr>
    </w:p>
    <w:p w14:paraId="5D7F3BC2" w14:textId="3BFEBDE1" w:rsidR="00B916B8" w:rsidRPr="00D026A7" w:rsidRDefault="00B916B8" w:rsidP="00B916B8">
      <w:pPr>
        <w:rPr>
          <w:rFonts w:ascii="Arial" w:hAnsi="Arial" w:cs="Arial"/>
        </w:rPr>
      </w:pPr>
      <w:r w:rsidRPr="00B916B8">
        <w:rPr>
          <w:rFonts w:ascii="Arial" w:hAnsi="Arial" w:cs="Arial"/>
        </w:rPr>
        <w:t>Are you a former prosecutor who has insights into a case currently underway? Provided there is no conflict of interest with the parties involved or the attorneys handling the case, consider contacting the reporters covering the matter. Journalists often speak with lawyers who can comment on how a case in the news is proceeding and what lies ahead in the trial. When you are prepared to analyze from the sidelines, write your</w:t>
      </w:r>
      <w:r w:rsidR="004D61E3" w:rsidRPr="00D026A7">
        <w:rPr>
          <w:rFonts w:ascii="Arial" w:hAnsi="Arial" w:cs="Arial"/>
        </w:rPr>
        <w:t xml:space="preserve"> </w:t>
      </w:r>
      <w:hyperlink r:id="rId8" w:tgtFrame="_blank" w:history="1">
        <w:r w:rsidRPr="00B916B8">
          <w:rPr>
            <w:rStyle w:val="Hyperlink"/>
            <w:rFonts w:ascii="Arial" w:hAnsi="Arial" w:cs="Arial"/>
          </w:rPr>
          <w:t>Media Profile</w:t>
        </w:r>
      </w:hyperlink>
      <w:r w:rsidR="004D61E3" w:rsidRPr="00D026A7">
        <w:rPr>
          <w:rFonts w:ascii="Arial" w:hAnsi="Arial" w:cs="Arial"/>
        </w:rPr>
        <w:t xml:space="preserve"> </w:t>
      </w:r>
      <w:r w:rsidRPr="00B916B8">
        <w:rPr>
          <w:rFonts w:ascii="Arial" w:hAnsi="Arial" w:cs="Arial"/>
        </w:rPr>
        <w:t>with an emphasis on why you are an appropriate commentator, plus provide a glimpse of what you might say. Be sure to include your cellphone number and indicate that you are always available to discuss the matter.</w:t>
      </w:r>
    </w:p>
    <w:p w14:paraId="31BB6D24" w14:textId="77777777" w:rsidR="004D61E3" w:rsidRPr="00B916B8" w:rsidRDefault="004D61E3" w:rsidP="00B916B8">
      <w:pPr>
        <w:rPr>
          <w:rFonts w:ascii="Arial" w:hAnsi="Arial" w:cs="Arial"/>
        </w:rPr>
      </w:pPr>
    </w:p>
    <w:p w14:paraId="75247217" w14:textId="77777777" w:rsidR="00B916B8" w:rsidRPr="00D026A7" w:rsidRDefault="00B916B8" w:rsidP="00B916B8">
      <w:pPr>
        <w:rPr>
          <w:rFonts w:ascii="Arial" w:hAnsi="Arial" w:cs="Arial"/>
        </w:rPr>
      </w:pPr>
      <w:r w:rsidRPr="00B916B8">
        <w:rPr>
          <w:rFonts w:ascii="Arial" w:hAnsi="Arial" w:cs="Arial"/>
        </w:rPr>
        <w:t>When your practice focuses on transactions, consider that a client may announce they consummated a major acquisition or sale with your assistance. If the client will issue a press release, you may request that your name and your law firm’s name be referenced as advisors on the matter. After the client distributes the press release, you may follow up with industry and local business reporters, offering additional insights on the transaction and what this deal means in terms of trends for that region or industry.</w:t>
      </w:r>
    </w:p>
    <w:p w14:paraId="15D9BD86" w14:textId="77777777" w:rsidR="004D61E3" w:rsidRPr="00B916B8" w:rsidRDefault="004D61E3" w:rsidP="00B916B8">
      <w:pPr>
        <w:rPr>
          <w:rFonts w:ascii="Arial" w:hAnsi="Arial" w:cs="Arial"/>
        </w:rPr>
      </w:pPr>
    </w:p>
    <w:p w14:paraId="1239DCC9" w14:textId="77777777" w:rsidR="00B916B8" w:rsidRPr="00D026A7" w:rsidRDefault="00B916B8" w:rsidP="00B916B8">
      <w:pPr>
        <w:rPr>
          <w:rFonts w:ascii="Arial" w:hAnsi="Arial" w:cs="Arial"/>
        </w:rPr>
      </w:pPr>
      <w:r w:rsidRPr="00B916B8">
        <w:rPr>
          <w:rFonts w:ascii="Arial" w:hAnsi="Arial" w:cs="Arial"/>
        </w:rPr>
        <w:t>Litigators should include contacting the media in their strategy. In anticipation of filing a case in court for the plaintiff, prepare a press release to be distributed the same day you file. You will announce the terrible wrong that has been committed and how you will rectify it. In the press release, you cite and summarize the complaint. When permitted in your state, include a link to the stamped complaint, so that reporters from non-legal publications who are not familiar with the docket system will be able to access it easily. Distribute the press release to the local newspapers, business press and industry press, plus the local law publication. Generating a news story can be an effective tool to prompt opposing counsel to discuss a settlement because the media coverage reflects negatively on the defendant.</w:t>
      </w:r>
    </w:p>
    <w:p w14:paraId="41B93FB8" w14:textId="77777777" w:rsidR="004D61E3" w:rsidRPr="00B916B8" w:rsidRDefault="004D61E3" w:rsidP="00B916B8">
      <w:pPr>
        <w:rPr>
          <w:rFonts w:ascii="Arial" w:hAnsi="Arial" w:cs="Arial"/>
        </w:rPr>
      </w:pPr>
    </w:p>
    <w:p w14:paraId="50D7CB62" w14:textId="77777777" w:rsidR="00B916B8" w:rsidRPr="00D026A7" w:rsidRDefault="00B916B8" w:rsidP="00B916B8">
      <w:pPr>
        <w:rPr>
          <w:rFonts w:ascii="Arial" w:hAnsi="Arial" w:cs="Arial"/>
        </w:rPr>
      </w:pPr>
      <w:r w:rsidRPr="00B916B8">
        <w:rPr>
          <w:rFonts w:ascii="Arial" w:hAnsi="Arial" w:cs="Arial"/>
        </w:rPr>
        <w:t>On the other hand, defense counsel should anticipate the plaintiff’s attorney will contact the media. Prepare accordingly. When you are notified of the lawsuit, compose a statement either dismissing the claims as frivolous or stalling to fully review the document. It will not help when you or your client avoid speaking to the press. When the average reader sees “A spokesperson for the company was not available for comment,” they often form a negative opinion about the defendant.</w:t>
      </w:r>
    </w:p>
    <w:p w14:paraId="0303911B" w14:textId="77777777" w:rsidR="00D73149" w:rsidRPr="00B916B8" w:rsidRDefault="00D73149" w:rsidP="00B916B8">
      <w:pPr>
        <w:rPr>
          <w:rFonts w:ascii="Arial" w:hAnsi="Arial" w:cs="Arial"/>
        </w:rPr>
      </w:pPr>
    </w:p>
    <w:p w14:paraId="01A24992" w14:textId="12A4611B" w:rsidR="00B916B8" w:rsidRPr="00D026A7" w:rsidRDefault="00B916B8" w:rsidP="00B916B8">
      <w:pPr>
        <w:rPr>
          <w:rFonts w:ascii="Arial" w:hAnsi="Arial" w:cs="Arial"/>
        </w:rPr>
      </w:pPr>
      <w:r w:rsidRPr="00B916B8">
        <w:rPr>
          <w:rFonts w:ascii="Arial" w:hAnsi="Arial" w:cs="Arial"/>
        </w:rPr>
        <w:t>When it comes to being seen in the media, it is not</w:t>
      </w:r>
      <w:r w:rsidR="00D0518A">
        <w:rPr>
          <w:rFonts w:ascii="Arial" w:hAnsi="Arial" w:cs="Arial"/>
        </w:rPr>
        <w:t xml:space="preserve"> </w:t>
      </w:r>
      <w:r w:rsidRPr="00B916B8">
        <w:rPr>
          <w:rFonts w:ascii="Arial" w:hAnsi="Arial" w:cs="Arial"/>
          <w:i/>
          <w:iCs/>
        </w:rPr>
        <w:t>one and done</w:t>
      </w:r>
      <w:r w:rsidRPr="00B916B8">
        <w:rPr>
          <w:rFonts w:ascii="Arial" w:hAnsi="Arial" w:cs="Arial"/>
        </w:rPr>
        <w:t>. Your quotes in a news story or your article may be overlooked by your clients and referral sources, not to mention others in the industries and localities your serve. Plan ahead so that you can post and redistribute these items:</w:t>
      </w:r>
    </w:p>
    <w:p w14:paraId="5A5B85E2" w14:textId="77777777" w:rsidR="00B916B8" w:rsidRPr="00B916B8" w:rsidRDefault="00B916B8" w:rsidP="00B916B8">
      <w:pPr>
        <w:rPr>
          <w:rFonts w:ascii="Arial" w:hAnsi="Arial" w:cs="Arial"/>
        </w:rPr>
      </w:pPr>
    </w:p>
    <w:p w14:paraId="252A0EF6" w14:textId="77777777" w:rsidR="00B916B8" w:rsidRPr="00D026A7" w:rsidRDefault="00B916B8" w:rsidP="00B916B8">
      <w:pPr>
        <w:pStyle w:val="ListParagraph"/>
        <w:numPr>
          <w:ilvl w:val="0"/>
          <w:numId w:val="47"/>
        </w:numPr>
        <w:rPr>
          <w:rFonts w:ascii="Arial" w:hAnsi="Arial" w:cs="Arial"/>
        </w:rPr>
      </w:pPr>
      <w:r w:rsidRPr="00D026A7">
        <w:rPr>
          <w:rFonts w:ascii="Arial" w:hAnsi="Arial" w:cs="Arial"/>
        </w:rPr>
        <w:lastRenderedPageBreak/>
        <w:t>on your website</w:t>
      </w:r>
    </w:p>
    <w:p w14:paraId="04BB54B4" w14:textId="77777777" w:rsidR="00B916B8" w:rsidRPr="00D026A7" w:rsidRDefault="00B916B8" w:rsidP="00506674">
      <w:pPr>
        <w:pStyle w:val="ListParagraph"/>
        <w:numPr>
          <w:ilvl w:val="0"/>
          <w:numId w:val="47"/>
        </w:numPr>
        <w:rPr>
          <w:rFonts w:ascii="Arial" w:hAnsi="Arial" w:cs="Arial"/>
        </w:rPr>
      </w:pPr>
      <w:r w:rsidRPr="00D026A7">
        <w:rPr>
          <w:rFonts w:ascii="Arial" w:hAnsi="Arial" w:cs="Arial"/>
        </w:rPr>
        <w:t>in your newsletter and/or blog</w:t>
      </w:r>
    </w:p>
    <w:p w14:paraId="0D101CA0" w14:textId="77777777" w:rsidR="00B916B8" w:rsidRPr="00D026A7" w:rsidRDefault="00B916B8" w:rsidP="00506674">
      <w:pPr>
        <w:pStyle w:val="ListParagraph"/>
        <w:numPr>
          <w:ilvl w:val="0"/>
          <w:numId w:val="47"/>
        </w:numPr>
        <w:rPr>
          <w:rFonts w:ascii="Arial" w:hAnsi="Arial" w:cs="Arial"/>
        </w:rPr>
      </w:pPr>
      <w:r w:rsidRPr="00D026A7">
        <w:rPr>
          <w:rFonts w:ascii="Arial" w:hAnsi="Arial" w:cs="Arial"/>
        </w:rPr>
        <w:t>on your social media accounts</w:t>
      </w:r>
    </w:p>
    <w:p w14:paraId="73121F24" w14:textId="77777777" w:rsidR="00B916B8" w:rsidRPr="00D026A7" w:rsidRDefault="00B916B8" w:rsidP="00506674">
      <w:pPr>
        <w:pStyle w:val="ListParagraph"/>
        <w:numPr>
          <w:ilvl w:val="0"/>
          <w:numId w:val="47"/>
        </w:numPr>
        <w:rPr>
          <w:rFonts w:ascii="Arial" w:hAnsi="Arial" w:cs="Arial"/>
        </w:rPr>
      </w:pPr>
      <w:r w:rsidRPr="00D026A7">
        <w:rPr>
          <w:rFonts w:ascii="Arial" w:hAnsi="Arial" w:cs="Arial"/>
        </w:rPr>
        <w:t>in your email signature</w:t>
      </w:r>
    </w:p>
    <w:p w14:paraId="4CE7E042" w14:textId="77777777" w:rsidR="00506674" w:rsidRPr="00B916B8" w:rsidRDefault="00506674" w:rsidP="00B916B8">
      <w:pPr>
        <w:rPr>
          <w:rFonts w:ascii="Arial" w:hAnsi="Arial" w:cs="Arial"/>
        </w:rPr>
      </w:pPr>
    </w:p>
    <w:p w14:paraId="19419E9E" w14:textId="77777777" w:rsidR="00B916B8" w:rsidRPr="00D026A7" w:rsidRDefault="00B916B8" w:rsidP="00B916B8">
      <w:pPr>
        <w:rPr>
          <w:rFonts w:ascii="Arial" w:hAnsi="Arial" w:cs="Arial"/>
        </w:rPr>
      </w:pPr>
      <w:r w:rsidRPr="00B916B8">
        <w:rPr>
          <w:rFonts w:ascii="Arial" w:hAnsi="Arial" w:cs="Arial"/>
        </w:rPr>
        <w:t>Consider also how you may repurpose the content of your article or the theme of the news story. Is there more to discuss in a webinar or a panel presentation at an industry event? Would a podcast audience find it valuable? Perhaps a short video could explain the salient points and drive the audience to read the entire article or news story. Your goal is to drive readers, listeners and viewers to your website.</w:t>
      </w:r>
    </w:p>
    <w:p w14:paraId="1A2A8C2A" w14:textId="77777777" w:rsidR="00D73149" w:rsidRPr="00B916B8" w:rsidRDefault="00D73149" w:rsidP="00B916B8">
      <w:pPr>
        <w:rPr>
          <w:rFonts w:ascii="Arial" w:hAnsi="Arial" w:cs="Arial"/>
        </w:rPr>
      </w:pPr>
    </w:p>
    <w:p w14:paraId="056ED4AA" w14:textId="77777777" w:rsidR="00B916B8" w:rsidRPr="00D026A7" w:rsidRDefault="00B916B8" w:rsidP="00B916B8">
      <w:pPr>
        <w:rPr>
          <w:rFonts w:ascii="Arial" w:hAnsi="Arial" w:cs="Arial"/>
        </w:rPr>
      </w:pPr>
      <w:r w:rsidRPr="00B916B8">
        <w:rPr>
          <w:rFonts w:ascii="Arial" w:hAnsi="Arial" w:cs="Arial"/>
        </w:rPr>
        <w:t>Clearly, getting quoted in the news is not for its own sake, but as yet another way to promote your practice and your experience. Keep in mind your diverse audiences—clients, prospective clients, referral sources, future employees, supporters of a nonprofit group—and the publications where they are most likely to be interested in what you have to say. Position yourself in front of those reporters, introduce yourself as a reliable, accessible and insightful source, and lastly, prepare for your spotlight moment, which you will assiduously share and promote.</w:t>
      </w:r>
    </w:p>
    <w:p w14:paraId="2680EED9" w14:textId="77777777" w:rsidR="00506674" w:rsidRPr="00B916B8" w:rsidRDefault="00506674" w:rsidP="00B916B8">
      <w:pPr>
        <w:rPr>
          <w:rFonts w:ascii="Arial" w:hAnsi="Arial" w:cs="Arial"/>
        </w:rPr>
      </w:pPr>
    </w:p>
    <w:p w14:paraId="07E13941" w14:textId="7BF3200C" w:rsidR="00B916B8" w:rsidRPr="00B916B8" w:rsidRDefault="00B916B8" w:rsidP="00B916B8">
      <w:pPr>
        <w:rPr>
          <w:rFonts w:ascii="Arial" w:hAnsi="Arial" w:cs="Arial"/>
        </w:rPr>
      </w:pPr>
      <w:r w:rsidRPr="00B916B8">
        <w:rPr>
          <w:rFonts w:ascii="Arial" w:hAnsi="Arial" w:cs="Arial"/>
          <w:b/>
          <w:bCs/>
        </w:rPr>
        <w:t>Janet Falk</w:t>
      </w:r>
      <w:r w:rsidR="00D73149" w:rsidRPr="00D026A7">
        <w:rPr>
          <w:rFonts w:ascii="Arial" w:hAnsi="Arial" w:cs="Arial"/>
          <w:b/>
          <w:bCs/>
        </w:rPr>
        <w:t xml:space="preserve"> </w:t>
      </w:r>
      <w:r w:rsidRPr="00B916B8">
        <w:rPr>
          <w:rFonts w:ascii="Arial" w:hAnsi="Arial" w:cs="Arial"/>
        </w:rPr>
        <w:t>is the head of</w:t>
      </w:r>
      <w:r w:rsidR="00D0518A">
        <w:rPr>
          <w:rFonts w:ascii="Arial" w:hAnsi="Arial" w:cs="Arial"/>
        </w:rPr>
        <w:t xml:space="preserve"> </w:t>
      </w:r>
      <w:hyperlink r:id="rId9" w:tgtFrame="_blank" w:history="1">
        <w:r w:rsidRPr="00B916B8">
          <w:rPr>
            <w:rStyle w:val="Hyperlink"/>
            <w:rFonts w:ascii="Arial" w:hAnsi="Arial" w:cs="Arial"/>
          </w:rPr>
          <w:t>Falk Communications and Research</w:t>
        </w:r>
      </w:hyperlink>
      <w:r w:rsidR="00D0518A">
        <w:rPr>
          <w:rFonts w:ascii="Arial" w:hAnsi="Arial" w:cs="Arial"/>
        </w:rPr>
        <w:t xml:space="preserve"> </w:t>
      </w:r>
      <w:r w:rsidRPr="00B916B8">
        <w:rPr>
          <w:rFonts w:ascii="Arial" w:hAnsi="Arial" w:cs="Arial"/>
        </w:rPr>
        <w:t>in New York City. She provides media relations and marketing communications services to law firms and consultants. Janet presented</w:t>
      </w:r>
      <w:r w:rsidR="00D73149" w:rsidRPr="00D026A7">
        <w:rPr>
          <w:rFonts w:ascii="Arial" w:hAnsi="Arial" w:cs="Arial"/>
        </w:rPr>
        <w:t xml:space="preserve"> </w:t>
      </w:r>
      <w:hyperlink r:id="rId10" w:tgtFrame="_blank" w:history="1">
        <w:r w:rsidRPr="00B916B8">
          <w:rPr>
            <w:rStyle w:val="Hyperlink"/>
            <w:rFonts w:ascii="Arial" w:hAnsi="Arial" w:cs="Arial"/>
          </w:rPr>
          <w:t>Tips to Improve Your Remote Networking Success</w:t>
        </w:r>
      </w:hyperlink>
      <w:r w:rsidRPr="00B916B8">
        <w:rPr>
          <w:rFonts w:ascii="Arial" w:hAnsi="Arial" w:cs="Arial"/>
        </w:rPr>
        <w:t>, </w:t>
      </w:r>
      <w:hyperlink r:id="rId11" w:tgtFrame="_blank" w:history="1">
        <w:r w:rsidRPr="00B916B8">
          <w:rPr>
            <w:rStyle w:val="Hyperlink"/>
            <w:rFonts w:ascii="Arial" w:hAnsi="Arial" w:cs="Arial"/>
          </w:rPr>
          <w:t>Effective Networking: Improve Your Success in a Hybrid World</w:t>
        </w:r>
      </w:hyperlink>
      <w:r w:rsidRPr="00B916B8">
        <w:rPr>
          <w:rFonts w:ascii="Arial" w:hAnsi="Arial" w:cs="Arial"/>
          <w:u w:val="single"/>
        </w:rPr>
        <w:t>,</w:t>
      </w:r>
      <w:r w:rsidR="00506674" w:rsidRPr="00D026A7">
        <w:rPr>
          <w:rFonts w:ascii="Arial" w:hAnsi="Arial" w:cs="Arial"/>
        </w:rPr>
        <w:t xml:space="preserve"> </w:t>
      </w:r>
      <w:r w:rsidRPr="00B916B8">
        <w:rPr>
          <w:rFonts w:ascii="Arial" w:hAnsi="Arial" w:cs="Arial"/>
        </w:rPr>
        <w:t>and</w:t>
      </w:r>
      <w:r w:rsidR="00506674" w:rsidRPr="00D026A7">
        <w:rPr>
          <w:rFonts w:ascii="Arial" w:hAnsi="Arial" w:cs="Arial"/>
        </w:rPr>
        <w:t xml:space="preserve"> </w:t>
      </w:r>
      <w:hyperlink r:id="rId12" w:tgtFrame="_blank" w:history="1">
        <w:r w:rsidRPr="00B916B8">
          <w:rPr>
            <w:rStyle w:val="Hyperlink"/>
            <w:rFonts w:ascii="Arial" w:hAnsi="Arial" w:cs="Arial"/>
          </w:rPr>
          <w:t>How to Ethically Introduce Yourself to Reporters and Speak about Your Practice, Cases and Other Matters</w:t>
        </w:r>
      </w:hyperlink>
      <w:r w:rsidRPr="00B916B8">
        <w:rPr>
          <w:rFonts w:ascii="Arial" w:hAnsi="Arial" w:cs="Arial"/>
        </w:rPr>
        <w:t>, available from PLI Programs On Demand.</w:t>
      </w:r>
    </w:p>
    <w:p w14:paraId="254E6DAE" w14:textId="3827E5C6" w:rsidR="0046321D" w:rsidRPr="00D026A7" w:rsidRDefault="0046321D" w:rsidP="002C25A5">
      <w:pPr>
        <w:rPr>
          <w:rFonts w:ascii="Arial" w:hAnsi="Arial" w:cs="Arial"/>
        </w:rPr>
      </w:pPr>
    </w:p>
    <w:p w14:paraId="003B212A" w14:textId="7EC75C05" w:rsidR="00D026A7" w:rsidRPr="00D026A7" w:rsidRDefault="00D026A7" w:rsidP="002C25A5">
      <w:pPr>
        <w:rPr>
          <w:rFonts w:ascii="Arial" w:hAnsi="Arial" w:cs="Arial"/>
        </w:rPr>
      </w:pPr>
      <w:r w:rsidRPr="00D026A7">
        <w:rPr>
          <w:rFonts w:ascii="Arial" w:hAnsi="Arial" w:cs="Arial"/>
        </w:rPr>
        <w:t>Reprinted with permission from The Practising Law Institute © 202</w:t>
      </w:r>
      <w:r w:rsidRPr="00D026A7">
        <w:rPr>
          <w:rFonts w:ascii="Arial" w:hAnsi="Arial" w:cs="Arial"/>
        </w:rPr>
        <w:t>2</w:t>
      </w:r>
      <w:r w:rsidRPr="00D026A7">
        <w:rPr>
          <w:rFonts w:ascii="Arial" w:hAnsi="Arial" w:cs="Arial"/>
        </w:rPr>
        <w:t>. All rights reserved. Further duplication without permission is prohibited.</w:t>
      </w:r>
    </w:p>
    <w:sectPr w:rsidR="00D026A7" w:rsidRPr="00D026A7" w:rsidSect="00C37F2D">
      <w:footerReference w:type="default" r:id="rId13"/>
      <w:headerReference w:type="first" r:id="rId14"/>
      <w:footerReference w:type="first" r:id="rId15"/>
      <w:pgSz w:w="12240" w:h="15840" w:code="1"/>
      <w:pgMar w:top="1152" w:right="1152" w:bottom="1440" w:left="1296" w:header="1152" w:footer="115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02E94" w14:textId="77777777" w:rsidR="00CF7B3F" w:rsidRDefault="00CF7B3F">
      <w:r>
        <w:separator/>
      </w:r>
    </w:p>
  </w:endnote>
  <w:endnote w:type="continuationSeparator" w:id="0">
    <w:p w14:paraId="20CCE399" w14:textId="77777777" w:rsidR="00CF7B3F" w:rsidRDefault="00CF7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Geneva">
    <w:panose1 w:val="00000000000000000000"/>
    <w:charset w:val="4D"/>
    <w:family w:val="swiss"/>
    <w:notTrueType/>
    <w:pitch w:val="variable"/>
    <w:sig w:usb0="03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04B1E" w14:textId="77777777" w:rsidR="001F2CCD" w:rsidRPr="00715102" w:rsidRDefault="001F2CCD" w:rsidP="009C31C4">
    <w:pPr>
      <w:tabs>
        <w:tab w:val="left" w:pos="8640"/>
      </w:tabs>
      <w:rPr>
        <w:rFonts w:ascii="Arial" w:hAnsi="Arial" w:cs="Arial"/>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4"/>
      <w:gridCol w:w="3024"/>
    </w:tblGrid>
    <w:tr w:rsidR="003030CA" w:rsidRPr="003030CA" w14:paraId="69CD1D4A" w14:textId="77777777" w:rsidTr="003030CA">
      <w:tc>
        <w:tcPr>
          <w:tcW w:w="3024" w:type="dxa"/>
          <w:hideMark/>
        </w:tcPr>
        <w:p w14:paraId="56597E04" w14:textId="77777777" w:rsidR="003030CA" w:rsidRPr="003030CA" w:rsidRDefault="003030CA">
          <w:pPr>
            <w:pStyle w:val="Footer"/>
            <w:tabs>
              <w:tab w:val="left" w:pos="720"/>
            </w:tabs>
            <w:rPr>
              <w:rFonts w:ascii="Arial" w:hAnsi="Arial"/>
              <w:szCs w:val="24"/>
            </w:rPr>
          </w:pPr>
          <w:r w:rsidRPr="003030CA">
            <w:rPr>
              <w:rFonts w:ascii="Arial" w:hAnsi="Arial"/>
              <w:szCs w:val="24"/>
            </w:rPr>
            <w:t>425 Main Street # 12-L</w:t>
          </w:r>
        </w:p>
      </w:tc>
      <w:tc>
        <w:tcPr>
          <w:tcW w:w="3024" w:type="dxa"/>
          <w:hideMark/>
        </w:tcPr>
        <w:p w14:paraId="4244383E" w14:textId="77777777" w:rsidR="003030CA" w:rsidRPr="003030CA" w:rsidRDefault="003030CA">
          <w:pPr>
            <w:pStyle w:val="Footer"/>
            <w:tabs>
              <w:tab w:val="left" w:pos="720"/>
            </w:tabs>
            <w:rPr>
              <w:rFonts w:ascii="Arial" w:hAnsi="Arial"/>
              <w:szCs w:val="24"/>
            </w:rPr>
          </w:pPr>
          <w:r w:rsidRPr="003030CA">
            <w:rPr>
              <w:rFonts w:ascii="Arial" w:hAnsi="Arial"/>
              <w:szCs w:val="24"/>
            </w:rPr>
            <w:t>212-677-5770</w:t>
          </w:r>
        </w:p>
      </w:tc>
      <w:tc>
        <w:tcPr>
          <w:tcW w:w="3024" w:type="dxa"/>
        </w:tcPr>
        <w:p w14:paraId="4E2E85BA" w14:textId="08B7E428" w:rsidR="003030CA" w:rsidRPr="003030CA" w:rsidRDefault="00B06C28">
          <w:pPr>
            <w:pStyle w:val="Footer"/>
            <w:tabs>
              <w:tab w:val="left" w:pos="720"/>
            </w:tabs>
            <w:rPr>
              <w:rFonts w:ascii="Arial" w:hAnsi="Arial"/>
              <w:szCs w:val="24"/>
            </w:rPr>
          </w:pPr>
          <w:r>
            <w:rPr>
              <w:rFonts w:ascii="Arial" w:hAnsi="Arial"/>
              <w:szCs w:val="24"/>
            </w:rPr>
            <w:t>J</w:t>
          </w:r>
          <w:r w:rsidR="003030CA">
            <w:rPr>
              <w:rFonts w:ascii="Arial" w:hAnsi="Arial"/>
              <w:szCs w:val="24"/>
            </w:rPr>
            <w:t>anet@</w:t>
          </w:r>
          <w:r>
            <w:rPr>
              <w:rFonts w:ascii="Arial" w:hAnsi="Arial"/>
              <w:szCs w:val="24"/>
            </w:rPr>
            <w:t>J</w:t>
          </w:r>
          <w:r w:rsidR="003030CA" w:rsidRPr="003030CA">
            <w:rPr>
              <w:rFonts w:ascii="Arial" w:hAnsi="Arial"/>
              <w:szCs w:val="24"/>
            </w:rPr>
            <w:t>anet</w:t>
          </w:r>
          <w:r>
            <w:rPr>
              <w:rFonts w:ascii="Arial" w:hAnsi="Arial"/>
              <w:szCs w:val="24"/>
            </w:rPr>
            <w:t>LF</w:t>
          </w:r>
          <w:r w:rsidR="003030CA" w:rsidRPr="003030CA">
            <w:rPr>
              <w:rFonts w:ascii="Arial" w:hAnsi="Arial"/>
              <w:szCs w:val="24"/>
            </w:rPr>
            <w:t>alk.com</w:t>
          </w:r>
        </w:p>
      </w:tc>
    </w:tr>
    <w:tr w:rsidR="003030CA" w:rsidRPr="003030CA" w14:paraId="5FE0EE47" w14:textId="77777777" w:rsidTr="003030CA">
      <w:tc>
        <w:tcPr>
          <w:tcW w:w="3024" w:type="dxa"/>
        </w:tcPr>
        <w:p w14:paraId="7CE98F39" w14:textId="77777777" w:rsidR="003030CA" w:rsidRPr="003030CA" w:rsidRDefault="003030CA">
          <w:pPr>
            <w:pStyle w:val="Footer"/>
            <w:tabs>
              <w:tab w:val="left" w:pos="720"/>
            </w:tabs>
            <w:rPr>
              <w:rFonts w:ascii="Arial" w:hAnsi="Arial"/>
              <w:szCs w:val="24"/>
            </w:rPr>
          </w:pPr>
          <w:r w:rsidRPr="003030CA">
            <w:rPr>
              <w:rFonts w:ascii="Arial" w:hAnsi="Arial"/>
              <w:szCs w:val="24"/>
            </w:rPr>
            <w:t>New York, NY 10044</w:t>
          </w:r>
        </w:p>
      </w:tc>
      <w:tc>
        <w:tcPr>
          <w:tcW w:w="3024" w:type="dxa"/>
        </w:tcPr>
        <w:p w14:paraId="27287AC4" w14:textId="77777777" w:rsidR="003030CA" w:rsidRPr="003030CA" w:rsidRDefault="003030CA">
          <w:pPr>
            <w:pStyle w:val="Footer"/>
            <w:tabs>
              <w:tab w:val="left" w:pos="720"/>
            </w:tabs>
            <w:rPr>
              <w:rFonts w:ascii="Arial" w:hAnsi="Arial"/>
              <w:szCs w:val="24"/>
            </w:rPr>
          </w:pPr>
          <w:r w:rsidRPr="003030CA">
            <w:rPr>
              <w:rFonts w:ascii="Arial" w:hAnsi="Arial"/>
              <w:szCs w:val="24"/>
            </w:rPr>
            <w:t>347-256-9141</w:t>
          </w:r>
        </w:p>
      </w:tc>
      <w:tc>
        <w:tcPr>
          <w:tcW w:w="3024" w:type="dxa"/>
        </w:tcPr>
        <w:p w14:paraId="56FA6AD2" w14:textId="434C7F79" w:rsidR="003030CA" w:rsidRPr="003030CA" w:rsidRDefault="003030CA">
          <w:pPr>
            <w:pStyle w:val="Footer"/>
            <w:tabs>
              <w:tab w:val="left" w:pos="720"/>
            </w:tabs>
            <w:rPr>
              <w:rFonts w:ascii="Arial" w:hAnsi="Arial"/>
              <w:szCs w:val="24"/>
            </w:rPr>
          </w:pPr>
          <w:r>
            <w:rPr>
              <w:rFonts w:ascii="Arial" w:hAnsi="Arial"/>
              <w:szCs w:val="24"/>
            </w:rPr>
            <w:t>www.</w:t>
          </w:r>
          <w:r w:rsidR="00B06C28">
            <w:rPr>
              <w:rFonts w:ascii="Arial" w:hAnsi="Arial"/>
              <w:szCs w:val="24"/>
            </w:rPr>
            <w:t>J</w:t>
          </w:r>
          <w:r>
            <w:rPr>
              <w:rFonts w:ascii="Arial" w:hAnsi="Arial"/>
              <w:szCs w:val="24"/>
            </w:rPr>
            <w:t>anet</w:t>
          </w:r>
          <w:r w:rsidR="00B06C28">
            <w:rPr>
              <w:rFonts w:ascii="Arial" w:hAnsi="Arial"/>
              <w:szCs w:val="24"/>
            </w:rPr>
            <w:t>LF</w:t>
          </w:r>
          <w:r>
            <w:rPr>
              <w:rFonts w:ascii="Arial" w:hAnsi="Arial"/>
              <w:szCs w:val="24"/>
            </w:rPr>
            <w:t>alk.com</w:t>
          </w:r>
        </w:p>
      </w:tc>
    </w:tr>
  </w:tbl>
  <w:p w14:paraId="5321FA86" w14:textId="77777777" w:rsidR="008D0DEF" w:rsidRPr="008D0DEF" w:rsidRDefault="008D0DEF" w:rsidP="008D0DEF">
    <w:pPr>
      <w:pStyle w:val="Foo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9918C" w14:textId="77777777" w:rsidR="00CF7B3F" w:rsidRDefault="00CF7B3F">
      <w:r>
        <w:separator/>
      </w:r>
    </w:p>
  </w:footnote>
  <w:footnote w:type="continuationSeparator" w:id="0">
    <w:p w14:paraId="575E9379" w14:textId="77777777" w:rsidR="00CF7B3F" w:rsidRDefault="00CF7B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01423" w14:textId="77777777" w:rsidR="001F2CCD" w:rsidRPr="00025A42" w:rsidRDefault="008D0DEF" w:rsidP="00025A42">
    <w:pPr>
      <w:pStyle w:val="Header"/>
      <w:jc w:val="center"/>
    </w:pPr>
    <w:r>
      <w:rPr>
        <w:noProof/>
      </w:rPr>
      <w:drawing>
        <wp:inline distT="0" distB="0" distL="0" distR="0" wp14:anchorId="1220606C" wp14:editId="7F1FC9E6">
          <wp:extent cx="4393943" cy="1645920"/>
          <wp:effectExtent l="19050" t="0" r="6607" b="0"/>
          <wp:docPr id="1" name="Picture 0" descr="Falk_Logo 1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k_Logo 1400.jpg"/>
                  <pic:cNvPicPr/>
                </pic:nvPicPr>
                <pic:blipFill>
                  <a:blip r:embed="rId1"/>
                  <a:stretch>
                    <a:fillRect/>
                  </a:stretch>
                </pic:blipFill>
                <pic:spPr>
                  <a:xfrm>
                    <a:off x="0" y="0"/>
                    <a:ext cx="4393943" cy="16459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0000003"/>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00000004"/>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00000005"/>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0000006"/>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0000008"/>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0000009"/>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0000000A"/>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000000B"/>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0000000C"/>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0000000D"/>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0000000E"/>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0000000F"/>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03C84104"/>
    <w:multiLevelType w:val="hybridMultilevel"/>
    <w:tmpl w:val="D98C6D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ED65C8E"/>
    <w:multiLevelType w:val="hybridMultilevel"/>
    <w:tmpl w:val="5F5CB62C"/>
    <w:lvl w:ilvl="0" w:tplc="90CC5B1E">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33E5B98"/>
    <w:multiLevelType w:val="multilevel"/>
    <w:tmpl w:val="3BE0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5C55D4"/>
    <w:multiLevelType w:val="hybridMultilevel"/>
    <w:tmpl w:val="3B70A910"/>
    <w:lvl w:ilvl="0" w:tplc="424811DA">
      <w:start w:val="1"/>
      <w:numFmt w:val="bullet"/>
      <w:lvlText w:val=""/>
      <w:lvlJc w:val="left"/>
      <w:pPr>
        <w:tabs>
          <w:tab w:val="num" w:pos="360"/>
        </w:tabs>
        <w:ind w:left="360" w:hanging="360"/>
      </w:pPr>
      <w:rPr>
        <w:rFonts w:ascii="Symbol" w:hAnsi="Symbol" w:hint="default"/>
      </w:rPr>
    </w:lvl>
    <w:lvl w:ilvl="1" w:tplc="0D76EC0C">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76C3FF8"/>
    <w:multiLevelType w:val="multilevel"/>
    <w:tmpl w:val="3B70A910"/>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7D311FE"/>
    <w:multiLevelType w:val="multilevel"/>
    <w:tmpl w:val="F56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88127E"/>
    <w:multiLevelType w:val="hybridMultilevel"/>
    <w:tmpl w:val="54383D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2E6E7205"/>
    <w:multiLevelType w:val="multilevel"/>
    <w:tmpl w:val="16EA8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151524"/>
    <w:multiLevelType w:val="hybridMultilevel"/>
    <w:tmpl w:val="E796FDBC"/>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374A4747"/>
    <w:multiLevelType w:val="hybridMultilevel"/>
    <w:tmpl w:val="833E76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C2A4C1B"/>
    <w:multiLevelType w:val="multilevel"/>
    <w:tmpl w:val="E2AEC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2901AC"/>
    <w:multiLevelType w:val="hybridMultilevel"/>
    <w:tmpl w:val="A66C2F62"/>
    <w:lvl w:ilvl="0" w:tplc="53ECF58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0E595B"/>
    <w:multiLevelType w:val="hybridMultilevel"/>
    <w:tmpl w:val="6E3C5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0BF7DEF"/>
    <w:multiLevelType w:val="multilevel"/>
    <w:tmpl w:val="359C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B84AE2"/>
    <w:multiLevelType w:val="hybridMultilevel"/>
    <w:tmpl w:val="AF283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5B9C2863"/>
    <w:multiLevelType w:val="hybridMultilevel"/>
    <w:tmpl w:val="250A60CE"/>
    <w:lvl w:ilvl="0" w:tplc="90CC5B1E">
      <w:start w:val="1"/>
      <w:numFmt w:val="bullet"/>
      <w:lvlText w:val=""/>
      <w:lvlJc w:val="left"/>
      <w:pPr>
        <w:tabs>
          <w:tab w:val="num" w:pos="540"/>
        </w:tabs>
        <w:ind w:left="540" w:hanging="360"/>
      </w:pPr>
      <w:rPr>
        <w:rFonts w:ascii="Wingdings" w:hAnsi="Wingdings" w:hint="default"/>
      </w:rPr>
    </w:lvl>
    <w:lvl w:ilvl="1" w:tplc="0D76EC0C">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15:restartNumberingAfterBreak="0">
    <w:nsid w:val="5BBE456C"/>
    <w:multiLevelType w:val="hybridMultilevel"/>
    <w:tmpl w:val="1DD253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5DF82C3C"/>
    <w:multiLevelType w:val="hybridMultilevel"/>
    <w:tmpl w:val="82F67E66"/>
    <w:lvl w:ilvl="0" w:tplc="3BA0CB7C">
      <w:start w:val="1"/>
      <w:numFmt w:val="bullet"/>
      <w:lvlText w:val=""/>
      <w:lvlJc w:val="left"/>
      <w:pPr>
        <w:tabs>
          <w:tab w:val="num" w:pos="720"/>
        </w:tabs>
        <w:ind w:left="720" w:hanging="360"/>
      </w:pPr>
      <w:rPr>
        <w:rFonts w:ascii="Wingdings" w:hAnsi="Wingdings" w:hint="default"/>
      </w:rPr>
    </w:lvl>
    <w:lvl w:ilvl="1" w:tplc="0D76EC0C">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1" w15:restartNumberingAfterBreak="0">
    <w:nsid w:val="61A01017"/>
    <w:multiLevelType w:val="multilevel"/>
    <w:tmpl w:val="F6A8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B66125"/>
    <w:multiLevelType w:val="hybridMultilevel"/>
    <w:tmpl w:val="2B560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A22874"/>
    <w:multiLevelType w:val="hybridMultilevel"/>
    <w:tmpl w:val="561CF6D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67904FF3"/>
    <w:multiLevelType w:val="hybridMultilevel"/>
    <w:tmpl w:val="D9123EEC"/>
    <w:lvl w:ilvl="0" w:tplc="EEEEAE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7991CD7"/>
    <w:multiLevelType w:val="hybridMultilevel"/>
    <w:tmpl w:val="398AD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A393C"/>
    <w:multiLevelType w:val="hybridMultilevel"/>
    <w:tmpl w:val="05607D6A"/>
    <w:lvl w:ilvl="0" w:tplc="49CCA06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8F41CED"/>
    <w:multiLevelType w:val="multilevel"/>
    <w:tmpl w:val="250A60CE"/>
    <w:lvl w:ilvl="0">
      <w:start w:val="1"/>
      <w:numFmt w:val="bullet"/>
      <w:lvlText w:val=""/>
      <w:lvlJc w:val="left"/>
      <w:pPr>
        <w:tabs>
          <w:tab w:val="num" w:pos="540"/>
        </w:tabs>
        <w:ind w:left="540" w:hanging="360"/>
      </w:pPr>
      <w:rPr>
        <w:rFonts w:ascii="Wingdings" w:hAnsi="Wingdings" w:hint="default"/>
      </w:rPr>
    </w:lvl>
    <w:lvl w:ilvl="1">
      <w:start w:val="1"/>
      <w:numFmt w:val="bullet"/>
      <w:lvlText w:val=""/>
      <w:lvlJc w:val="left"/>
      <w:pPr>
        <w:tabs>
          <w:tab w:val="num" w:pos="900"/>
        </w:tabs>
        <w:ind w:left="900" w:hanging="360"/>
      </w:pPr>
      <w:rPr>
        <w:rFonts w:ascii="Wingdings" w:hAnsi="Wingdings"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cs="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cs="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38" w15:restartNumberingAfterBreak="0">
    <w:nsid w:val="6A5453B1"/>
    <w:multiLevelType w:val="hybridMultilevel"/>
    <w:tmpl w:val="F640A77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9" w15:restartNumberingAfterBreak="0">
    <w:nsid w:val="71B745D1"/>
    <w:multiLevelType w:val="hybridMultilevel"/>
    <w:tmpl w:val="D1E03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1E52983"/>
    <w:multiLevelType w:val="hybridMultilevel"/>
    <w:tmpl w:val="792CE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1011EC"/>
    <w:multiLevelType w:val="hybridMultilevel"/>
    <w:tmpl w:val="EA4889F2"/>
    <w:lvl w:ilvl="0" w:tplc="7CF8ADD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49951D1"/>
    <w:multiLevelType w:val="hybridMultilevel"/>
    <w:tmpl w:val="0584D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7D132102"/>
    <w:multiLevelType w:val="hybridMultilevel"/>
    <w:tmpl w:val="252429EC"/>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16cid:durableId="53824043">
    <w:abstractNumId w:val="1"/>
  </w:num>
  <w:num w:numId="2" w16cid:durableId="1755542256">
    <w:abstractNumId w:val="2"/>
  </w:num>
  <w:num w:numId="3" w16cid:durableId="703361461">
    <w:abstractNumId w:val="3"/>
  </w:num>
  <w:num w:numId="4" w16cid:durableId="468086872">
    <w:abstractNumId w:val="4"/>
  </w:num>
  <w:num w:numId="5" w16cid:durableId="889996979">
    <w:abstractNumId w:val="5"/>
  </w:num>
  <w:num w:numId="6" w16cid:durableId="1175027408">
    <w:abstractNumId w:val="6"/>
  </w:num>
  <w:num w:numId="7" w16cid:durableId="1614509140">
    <w:abstractNumId w:val="7"/>
  </w:num>
  <w:num w:numId="8" w16cid:durableId="1161194173">
    <w:abstractNumId w:val="8"/>
  </w:num>
  <w:num w:numId="9" w16cid:durableId="1558319247">
    <w:abstractNumId w:val="0"/>
  </w:num>
  <w:num w:numId="10" w16cid:durableId="1480339552">
    <w:abstractNumId w:val="0"/>
  </w:num>
  <w:num w:numId="11" w16cid:durableId="1044795152">
    <w:abstractNumId w:val="0"/>
  </w:num>
  <w:num w:numId="12" w16cid:durableId="27685507">
    <w:abstractNumId w:val="6"/>
  </w:num>
  <w:num w:numId="13" w16cid:durableId="1487093867">
    <w:abstractNumId w:val="7"/>
  </w:num>
  <w:num w:numId="14" w16cid:durableId="1947544438">
    <w:abstractNumId w:val="8"/>
  </w:num>
  <w:num w:numId="15" w16cid:durableId="2123725623">
    <w:abstractNumId w:val="9"/>
  </w:num>
  <w:num w:numId="16" w16cid:durableId="1130898220">
    <w:abstractNumId w:val="10"/>
  </w:num>
  <w:num w:numId="17" w16cid:durableId="1796827484">
    <w:abstractNumId w:val="11"/>
  </w:num>
  <w:num w:numId="18" w16cid:durableId="1198932947">
    <w:abstractNumId w:val="12"/>
  </w:num>
  <w:num w:numId="19" w16cid:durableId="1035547913">
    <w:abstractNumId w:val="0"/>
  </w:num>
  <w:num w:numId="20" w16cid:durableId="1735157954">
    <w:abstractNumId w:val="36"/>
  </w:num>
  <w:num w:numId="21" w16cid:durableId="1600408307">
    <w:abstractNumId w:val="16"/>
  </w:num>
  <w:num w:numId="22" w16cid:durableId="1349020962">
    <w:abstractNumId w:val="24"/>
  </w:num>
  <w:num w:numId="23" w16cid:durableId="596405958">
    <w:abstractNumId w:val="41"/>
  </w:num>
  <w:num w:numId="24" w16cid:durableId="854269116">
    <w:abstractNumId w:val="34"/>
  </w:num>
  <w:num w:numId="25" w16cid:durableId="489638960">
    <w:abstractNumId w:val="14"/>
  </w:num>
  <w:num w:numId="26" w16cid:durableId="256251182">
    <w:abstractNumId w:val="17"/>
  </w:num>
  <w:num w:numId="27" w16cid:durableId="2122720952">
    <w:abstractNumId w:val="28"/>
  </w:num>
  <w:num w:numId="28" w16cid:durableId="268783469">
    <w:abstractNumId w:val="37"/>
  </w:num>
  <w:num w:numId="29" w16cid:durableId="963730574">
    <w:abstractNumId w:val="30"/>
  </w:num>
  <w:num w:numId="30" w16cid:durableId="2034572863">
    <w:abstractNumId w:val="43"/>
  </w:num>
  <w:num w:numId="31" w16cid:durableId="1846018990">
    <w:abstractNumId w:val="33"/>
  </w:num>
  <w:num w:numId="32" w16cid:durableId="1700934572">
    <w:abstractNumId w:val="29"/>
  </w:num>
  <w:num w:numId="33" w16cid:durableId="66080722">
    <w:abstractNumId w:val="13"/>
  </w:num>
  <w:num w:numId="34" w16cid:durableId="3869446">
    <w:abstractNumId w:val="38"/>
  </w:num>
  <w:num w:numId="35" w16cid:durableId="702250128">
    <w:abstractNumId w:val="22"/>
  </w:num>
  <w:num w:numId="36" w16cid:durableId="1938713874">
    <w:abstractNumId w:val="42"/>
  </w:num>
  <w:num w:numId="37" w16cid:durableId="1296450774">
    <w:abstractNumId w:val="23"/>
  </w:num>
  <w:num w:numId="38" w16cid:durableId="26489781">
    <w:abstractNumId w:val="20"/>
  </w:num>
  <w:num w:numId="39" w16cid:durableId="2106026694">
    <w:abstractNumId w:val="25"/>
  </w:num>
  <w:num w:numId="40" w16cid:durableId="2112502896">
    <w:abstractNumId w:val="21"/>
  </w:num>
  <w:num w:numId="41" w16cid:durableId="142607330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950314459">
    <w:abstractNumId w:val="19"/>
  </w:num>
  <w:num w:numId="43" w16cid:durableId="1238245091">
    <w:abstractNumId w:val="26"/>
  </w:num>
  <w:num w:numId="44" w16cid:durableId="1575820455">
    <w:abstractNumId w:val="15"/>
  </w:num>
  <w:num w:numId="45" w16cid:durableId="1448694379">
    <w:abstractNumId w:val="31"/>
  </w:num>
  <w:num w:numId="46" w16cid:durableId="215050498">
    <w:abstractNumId w:val="18"/>
  </w:num>
  <w:num w:numId="47" w16cid:durableId="1883521664">
    <w:abstractNumId w:val="39"/>
  </w:num>
  <w:num w:numId="48" w16cid:durableId="232088778">
    <w:abstractNumId w:val="32"/>
  </w:num>
  <w:num w:numId="49" w16cid:durableId="1934438906">
    <w:abstractNumId w:val="40"/>
  </w:num>
  <w:num w:numId="50" w16cid:durableId="15169927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87A"/>
    <w:rsid w:val="00012DC7"/>
    <w:rsid w:val="00017E5F"/>
    <w:rsid w:val="00025A42"/>
    <w:rsid w:val="00025D1F"/>
    <w:rsid w:val="00031C30"/>
    <w:rsid w:val="000368CD"/>
    <w:rsid w:val="000416E2"/>
    <w:rsid w:val="00041F63"/>
    <w:rsid w:val="000474B2"/>
    <w:rsid w:val="000953B6"/>
    <w:rsid w:val="000A7107"/>
    <w:rsid w:val="000B509A"/>
    <w:rsid w:val="000B71B0"/>
    <w:rsid w:val="000D3EF3"/>
    <w:rsid w:val="000D7819"/>
    <w:rsid w:val="000E3786"/>
    <w:rsid w:val="000E7DFA"/>
    <w:rsid w:val="000F138A"/>
    <w:rsid w:val="000F5BA3"/>
    <w:rsid w:val="001032ED"/>
    <w:rsid w:val="001057F1"/>
    <w:rsid w:val="00105CB9"/>
    <w:rsid w:val="001075A0"/>
    <w:rsid w:val="00115604"/>
    <w:rsid w:val="001227D8"/>
    <w:rsid w:val="001509BF"/>
    <w:rsid w:val="00151B15"/>
    <w:rsid w:val="00165C4E"/>
    <w:rsid w:val="001776B2"/>
    <w:rsid w:val="00183E0B"/>
    <w:rsid w:val="00196AE0"/>
    <w:rsid w:val="001B04FA"/>
    <w:rsid w:val="001B1BBD"/>
    <w:rsid w:val="001D5978"/>
    <w:rsid w:val="001F1102"/>
    <w:rsid w:val="001F126E"/>
    <w:rsid w:val="001F2CCD"/>
    <w:rsid w:val="00203BE3"/>
    <w:rsid w:val="002054BF"/>
    <w:rsid w:val="00216B19"/>
    <w:rsid w:val="00231410"/>
    <w:rsid w:val="00254247"/>
    <w:rsid w:val="00266E75"/>
    <w:rsid w:val="002B5CAB"/>
    <w:rsid w:val="002B5F40"/>
    <w:rsid w:val="002B60C7"/>
    <w:rsid w:val="002C25A5"/>
    <w:rsid w:val="002C75D0"/>
    <w:rsid w:val="002C7D3B"/>
    <w:rsid w:val="003030CA"/>
    <w:rsid w:val="003110E8"/>
    <w:rsid w:val="00340C98"/>
    <w:rsid w:val="003419A8"/>
    <w:rsid w:val="00346DAB"/>
    <w:rsid w:val="003516B0"/>
    <w:rsid w:val="00363609"/>
    <w:rsid w:val="003712C9"/>
    <w:rsid w:val="003715D5"/>
    <w:rsid w:val="00375D29"/>
    <w:rsid w:val="00375DDC"/>
    <w:rsid w:val="00385E52"/>
    <w:rsid w:val="003A4944"/>
    <w:rsid w:val="003E581F"/>
    <w:rsid w:val="003F7102"/>
    <w:rsid w:val="00412561"/>
    <w:rsid w:val="00420831"/>
    <w:rsid w:val="00422F7F"/>
    <w:rsid w:val="004318E4"/>
    <w:rsid w:val="00432E3B"/>
    <w:rsid w:val="004540EE"/>
    <w:rsid w:val="00454A89"/>
    <w:rsid w:val="00457685"/>
    <w:rsid w:val="0046321D"/>
    <w:rsid w:val="0047156B"/>
    <w:rsid w:val="00473BB4"/>
    <w:rsid w:val="00480201"/>
    <w:rsid w:val="004918E5"/>
    <w:rsid w:val="004971AC"/>
    <w:rsid w:val="004B1B09"/>
    <w:rsid w:val="004D61E3"/>
    <w:rsid w:val="004E017B"/>
    <w:rsid w:val="004E6B6B"/>
    <w:rsid w:val="00506674"/>
    <w:rsid w:val="0051522F"/>
    <w:rsid w:val="00517A21"/>
    <w:rsid w:val="0052333E"/>
    <w:rsid w:val="0053500F"/>
    <w:rsid w:val="00552368"/>
    <w:rsid w:val="00565A8C"/>
    <w:rsid w:val="00574428"/>
    <w:rsid w:val="00586378"/>
    <w:rsid w:val="005974A2"/>
    <w:rsid w:val="005A3D1D"/>
    <w:rsid w:val="005C5262"/>
    <w:rsid w:val="005D4812"/>
    <w:rsid w:val="005F24E4"/>
    <w:rsid w:val="005F646F"/>
    <w:rsid w:val="00604DF2"/>
    <w:rsid w:val="00605C38"/>
    <w:rsid w:val="00607DDA"/>
    <w:rsid w:val="00611E9F"/>
    <w:rsid w:val="00612EE4"/>
    <w:rsid w:val="00613E95"/>
    <w:rsid w:val="00636860"/>
    <w:rsid w:val="00640A06"/>
    <w:rsid w:val="00642DC4"/>
    <w:rsid w:val="00644730"/>
    <w:rsid w:val="00645506"/>
    <w:rsid w:val="00647D7A"/>
    <w:rsid w:val="00654007"/>
    <w:rsid w:val="00655478"/>
    <w:rsid w:val="006711F2"/>
    <w:rsid w:val="006770BE"/>
    <w:rsid w:val="00682720"/>
    <w:rsid w:val="0069563B"/>
    <w:rsid w:val="006A219A"/>
    <w:rsid w:val="006A75BA"/>
    <w:rsid w:val="006B0E87"/>
    <w:rsid w:val="006C4F9C"/>
    <w:rsid w:val="006D4ACF"/>
    <w:rsid w:val="006D5753"/>
    <w:rsid w:val="006F0418"/>
    <w:rsid w:val="006F6FC4"/>
    <w:rsid w:val="00701215"/>
    <w:rsid w:val="00701321"/>
    <w:rsid w:val="00712985"/>
    <w:rsid w:val="00715102"/>
    <w:rsid w:val="00725664"/>
    <w:rsid w:val="00726BDB"/>
    <w:rsid w:val="00732B55"/>
    <w:rsid w:val="00732D4C"/>
    <w:rsid w:val="00734C6A"/>
    <w:rsid w:val="00754615"/>
    <w:rsid w:val="0077660C"/>
    <w:rsid w:val="007875BE"/>
    <w:rsid w:val="00791EE2"/>
    <w:rsid w:val="00792C58"/>
    <w:rsid w:val="00794EBC"/>
    <w:rsid w:val="007B53F6"/>
    <w:rsid w:val="007D2CEE"/>
    <w:rsid w:val="007D7A25"/>
    <w:rsid w:val="007E0DDB"/>
    <w:rsid w:val="007E26FA"/>
    <w:rsid w:val="007E387A"/>
    <w:rsid w:val="007F2C5A"/>
    <w:rsid w:val="007F303E"/>
    <w:rsid w:val="007F37DB"/>
    <w:rsid w:val="00800384"/>
    <w:rsid w:val="008107AF"/>
    <w:rsid w:val="00814CB1"/>
    <w:rsid w:val="00862BA1"/>
    <w:rsid w:val="00863154"/>
    <w:rsid w:val="00865D47"/>
    <w:rsid w:val="0086606E"/>
    <w:rsid w:val="0086684B"/>
    <w:rsid w:val="00871BE5"/>
    <w:rsid w:val="00880A95"/>
    <w:rsid w:val="008838A4"/>
    <w:rsid w:val="00895C8E"/>
    <w:rsid w:val="008B7462"/>
    <w:rsid w:val="008D09B4"/>
    <w:rsid w:val="008D0DEF"/>
    <w:rsid w:val="008E139B"/>
    <w:rsid w:val="008F41EB"/>
    <w:rsid w:val="008F50F1"/>
    <w:rsid w:val="008F5DCA"/>
    <w:rsid w:val="008F7BB8"/>
    <w:rsid w:val="00901E31"/>
    <w:rsid w:val="00906FD3"/>
    <w:rsid w:val="009114E1"/>
    <w:rsid w:val="00920BCD"/>
    <w:rsid w:val="00926863"/>
    <w:rsid w:val="00931FCA"/>
    <w:rsid w:val="00955718"/>
    <w:rsid w:val="009802DC"/>
    <w:rsid w:val="00982725"/>
    <w:rsid w:val="009937E9"/>
    <w:rsid w:val="009B1113"/>
    <w:rsid w:val="009C2770"/>
    <w:rsid w:val="009C31C4"/>
    <w:rsid w:val="009C7E8F"/>
    <w:rsid w:val="009D045E"/>
    <w:rsid w:val="009D405E"/>
    <w:rsid w:val="009F3275"/>
    <w:rsid w:val="00A02CF8"/>
    <w:rsid w:val="00A21332"/>
    <w:rsid w:val="00A2530A"/>
    <w:rsid w:val="00A4217C"/>
    <w:rsid w:val="00A42F30"/>
    <w:rsid w:val="00A4329F"/>
    <w:rsid w:val="00A43DFB"/>
    <w:rsid w:val="00A54AB0"/>
    <w:rsid w:val="00A72FAD"/>
    <w:rsid w:val="00AA6AE0"/>
    <w:rsid w:val="00AB20AF"/>
    <w:rsid w:val="00AC2B75"/>
    <w:rsid w:val="00AD02AE"/>
    <w:rsid w:val="00AD6A39"/>
    <w:rsid w:val="00AE7680"/>
    <w:rsid w:val="00AF03B4"/>
    <w:rsid w:val="00AF588D"/>
    <w:rsid w:val="00B02750"/>
    <w:rsid w:val="00B0398A"/>
    <w:rsid w:val="00B062E9"/>
    <w:rsid w:val="00B06C28"/>
    <w:rsid w:val="00B13988"/>
    <w:rsid w:val="00B27CD7"/>
    <w:rsid w:val="00B36A34"/>
    <w:rsid w:val="00B6442F"/>
    <w:rsid w:val="00B7099B"/>
    <w:rsid w:val="00B7131E"/>
    <w:rsid w:val="00B87DBB"/>
    <w:rsid w:val="00B907FE"/>
    <w:rsid w:val="00B916B8"/>
    <w:rsid w:val="00B957C2"/>
    <w:rsid w:val="00BA06A9"/>
    <w:rsid w:val="00BA586E"/>
    <w:rsid w:val="00BB3090"/>
    <w:rsid w:val="00BB3097"/>
    <w:rsid w:val="00BD0256"/>
    <w:rsid w:val="00BE22FD"/>
    <w:rsid w:val="00BE3A1D"/>
    <w:rsid w:val="00BE71F1"/>
    <w:rsid w:val="00BF063F"/>
    <w:rsid w:val="00BF6F16"/>
    <w:rsid w:val="00C03CFA"/>
    <w:rsid w:val="00C13160"/>
    <w:rsid w:val="00C25EF8"/>
    <w:rsid w:val="00C37F2D"/>
    <w:rsid w:val="00C53B61"/>
    <w:rsid w:val="00C60802"/>
    <w:rsid w:val="00C663AF"/>
    <w:rsid w:val="00C81C58"/>
    <w:rsid w:val="00C86395"/>
    <w:rsid w:val="00C87AA7"/>
    <w:rsid w:val="00C90673"/>
    <w:rsid w:val="00C94302"/>
    <w:rsid w:val="00CA2C31"/>
    <w:rsid w:val="00CA7814"/>
    <w:rsid w:val="00CB0B88"/>
    <w:rsid w:val="00CC6E96"/>
    <w:rsid w:val="00CC77AE"/>
    <w:rsid w:val="00CD0703"/>
    <w:rsid w:val="00CD1806"/>
    <w:rsid w:val="00CF6CDC"/>
    <w:rsid w:val="00CF7B3F"/>
    <w:rsid w:val="00D026A7"/>
    <w:rsid w:val="00D0518A"/>
    <w:rsid w:val="00D05E6E"/>
    <w:rsid w:val="00D064DD"/>
    <w:rsid w:val="00D2742B"/>
    <w:rsid w:val="00D3437A"/>
    <w:rsid w:val="00D36B6F"/>
    <w:rsid w:val="00D43DD1"/>
    <w:rsid w:val="00D46538"/>
    <w:rsid w:val="00D47535"/>
    <w:rsid w:val="00D52DC6"/>
    <w:rsid w:val="00D55419"/>
    <w:rsid w:val="00D57AEB"/>
    <w:rsid w:val="00D61C58"/>
    <w:rsid w:val="00D65714"/>
    <w:rsid w:val="00D7116F"/>
    <w:rsid w:val="00D73149"/>
    <w:rsid w:val="00D77829"/>
    <w:rsid w:val="00D94709"/>
    <w:rsid w:val="00DA00A0"/>
    <w:rsid w:val="00DA5772"/>
    <w:rsid w:val="00DC14C6"/>
    <w:rsid w:val="00DC506A"/>
    <w:rsid w:val="00DC5C6E"/>
    <w:rsid w:val="00DE1E78"/>
    <w:rsid w:val="00E042C1"/>
    <w:rsid w:val="00E21DFF"/>
    <w:rsid w:val="00E35FAA"/>
    <w:rsid w:val="00E509E9"/>
    <w:rsid w:val="00E63AD6"/>
    <w:rsid w:val="00E67155"/>
    <w:rsid w:val="00E770DA"/>
    <w:rsid w:val="00E81307"/>
    <w:rsid w:val="00E816A7"/>
    <w:rsid w:val="00E84F31"/>
    <w:rsid w:val="00E975E3"/>
    <w:rsid w:val="00E97C1C"/>
    <w:rsid w:val="00EA18AF"/>
    <w:rsid w:val="00EA4ACB"/>
    <w:rsid w:val="00EB18FD"/>
    <w:rsid w:val="00EC13C5"/>
    <w:rsid w:val="00EC5FF8"/>
    <w:rsid w:val="00EE490F"/>
    <w:rsid w:val="00EE6EB9"/>
    <w:rsid w:val="00F00C8D"/>
    <w:rsid w:val="00F14E32"/>
    <w:rsid w:val="00F16B15"/>
    <w:rsid w:val="00F178E3"/>
    <w:rsid w:val="00F302C1"/>
    <w:rsid w:val="00F31C64"/>
    <w:rsid w:val="00F324F4"/>
    <w:rsid w:val="00F3442E"/>
    <w:rsid w:val="00F65292"/>
    <w:rsid w:val="00F660CF"/>
    <w:rsid w:val="00F76C94"/>
    <w:rsid w:val="00F86DEC"/>
    <w:rsid w:val="00F96631"/>
    <w:rsid w:val="00FA2F95"/>
    <w:rsid w:val="00FA6213"/>
    <w:rsid w:val="00FB1924"/>
    <w:rsid w:val="00FC7E61"/>
    <w:rsid w:val="00FE3A4C"/>
    <w:rsid w:val="00FE6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6816D"/>
  <w15:docId w15:val="{D3F67D89-531D-4694-9531-B24C5F40A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ACB"/>
    <w:rPr>
      <w:sz w:val="24"/>
    </w:rPr>
  </w:style>
  <w:style w:type="paragraph" w:styleId="Heading1">
    <w:name w:val="heading 1"/>
    <w:basedOn w:val="Normal"/>
    <w:next w:val="Normal"/>
    <w:qFormat/>
    <w:rsid w:val="00EA4ACB"/>
    <w:pPr>
      <w:keepNext/>
      <w:tabs>
        <w:tab w:val="left" w:pos="7920"/>
      </w:tabs>
      <w:ind w:right="-180"/>
      <w:jc w:val="center"/>
      <w:outlineLvl w:val="0"/>
    </w:pPr>
    <w:rPr>
      <w:rFonts w:ascii="New York" w:eastAsia="Times New Roman" w:hAnsi="New York"/>
      <w:b/>
      <w:sz w:val="22"/>
    </w:rPr>
  </w:style>
  <w:style w:type="paragraph" w:styleId="Heading2">
    <w:name w:val="heading 2"/>
    <w:basedOn w:val="Normal"/>
    <w:next w:val="Normal"/>
    <w:qFormat/>
    <w:rsid w:val="00EA4ACB"/>
    <w:pPr>
      <w:keepNext/>
      <w:tabs>
        <w:tab w:val="right" w:pos="9360"/>
      </w:tabs>
      <w:ind w:right="-180"/>
      <w:jc w:val="both"/>
      <w:outlineLvl w:val="1"/>
    </w:pPr>
    <w:rPr>
      <w:rFonts w:ascii="New York" w:eastAsia="Times New Roman" w:hAnsi="New York"/>
      <w:b/>
      <w:i/>
      <w:sz w:val="22"/>
    </w:rPr>
  </w:style>
  <w:style w:type="paragraph" w:styleId="Heading3">
    <w:name w:val="heading 3"/>
    <w:basedOn w:val="Normal"/>
    <w:next w:val="Normal"/>
    <w:qFormat/>
    <w:rsid w:val="00EA4ACB"/>
    <w:pPr>
      <w:keepNext/>
      <w:tabs>
        <w:tab w:val="right" w:pos="9360"/>
      </w:tabs>
      <w:ind w:right="-180"/>
      <w:outlineLvl w:val="2"/>
    </w:pPr>
    <w:rPr>
      <w:rFonts w:ascii="New York" w:eastAsia="Times New Roman" w:hAnsi="New York"/>
      <w:b/>
      <w:i/>
      <w:sz w:val="22"/>
    </w:rPr>
  </w:style>
  <w:style w:type="paragraph" w:styleId="Heading4">
    <w:name w:val="heading 4"/>
    <w:basedOn w:val="Normal"/>
    <w:next w:val="Normal"/>
    <w:link w:val="Heading4Char"/>
    <w:uiPriority w:val="9"/>
    <w:semiHidden/>
    <w:unhideWhenUsed/>
    <w:qFormat/>
    <w:rsid w:val="00B916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1"/>
    <w:basedOn w:val="Normal"/>
    <w:rsid w:val="00EA4ACB"/>
    <w:pPr>
      <w:tabs>
        <w:tab w:val="left" w:pos="4320"/>
        <w:tab w:val="left" w:pos="7920"/>
      </w:tabs>
      <w:ind w:right="-180"/>
      <w:jc w:val="center"/>
    </w:pPr>
    <w:rPr>
      <w:rFonts w:ascii="New York" w:eastAsia="Times New Roman" w:hAnsi="New York"/>
      <w:b/>
      <w:caps/>
      <w:sz w:val="22"/>
    </w:rPr>
  </w:style>
  <w:style w:type="paragraph" w:styleId="Header">
    <w:name w:val="header"/>
    <w:basedOn w:val="Normal"/>
    <w:link w:val="HeaderChar"/>
    <w:semiHidden/>
    <w:rsid w:val="00EA4ACB"/>
    <w:pPr>
      <w:tabs>
        <w:tab w:val="center" w:pos="4320"/>
        <w:tab w:val="right" w:pos="8640"/>
      </w:tabs>
    </w:pPr>
  </w:style>
  <w:style w:type="paragraph" w:styleId="Footer">
    <w:name w:val="footer"/>
    <w:basedOn w:val="Normal"/>
    <w:link w:val="FooterChar"/>
    <w:rsid w:val="00EA4ACB"/>
    <w:pPr>
      <w:tabs>
        <w:tab w:val="center" w:pos="4320"/>
        <w:tab w:val="right" w:pos="8640"/>
      </w:tabs>
    </w:pPr>
  </w:style>
  <w:style w:type="paragraph" w:styleId="BodyTextIndent">
    <w:name w:val="Body Text Indent"/>
    <w:basedOn w:val="Normal"/>
    <w:semiHidden/>
    <w:rsid w:val="00EA4ACB"/>
    <w:pPr>
      <w:jc w:val="both"/>
    </w:pPr>
    <w:rPr>
      <w:rFonts w:ascii="New York" w:eastAsia="Times New Roman" w:hAnsi="New York"/>
      <w:sz w:val="22"/>
    </w:rPr>
  </w:style>
  <w:style w:type="paragraph" w:styleId="BodyText">
    <w:name w:val="Body Text"/>
    <w:basedOn w:val="Normal"/>
    <w:semiHidden/>
    <w:rsid w:val="00EA4ACB"/>
    <w:rPr>
      <w:rFonts w:ascii="Helvetica" w:eastAsia="Times New Roman" w:hAnsi="Helvetica"/>
      <w:sz w:val="22"/>
    </w:rPr>
  </w:style>
  <w:style w:type="paragraph" w:styleId="BodyText2">
    <w:name w:val="Body Text 2"/>
    <w:basedOn w:val="Normal"/>
    <w:semiHidden/>
    <w:rsid w:val="00EA4ACB"/>
    <w:rPr>
      <w:rFonts w:ascii="Geneva" w:hAnsi="Geneva"/>
      <w:color w:val="000000"/>
    </w:rPr>
  </w:style>
  <w:style w:type="paragraph" w:styleId="PlainText">
    <w:name w:val="Plain Text"/>
    <w:basedOn w:val="Normal"/>
    <w:semiHidden/>
    <w:rsid w:val="00EA4ACB"/>
    <w:rPr>
      <w:rFonts w:ascii="Courier New" w:eastAsia="Times New Roman" w:hAnsi="Courier New" w:cs="Courier New"/>
      <w:sz w:val="20"/>
    </w:rPr>
  </w:style>
  <w:style w:type="paragraph" w:styleId="BodyTextIndent2">
    <w:name w:val="Body Text Indent 2"/>
    <w:basedOn w:val="Normal"/>
    <w:semiHidden/>
    <w:rsid w:val="00EA4ACB"/>
    <w:pPr>
      <w:ind w:firstLine="720"/>
    </w:pPr>
    <w:rPr>
      <w:rFonts w:ascii="Times New Roman" w:eastAsia="Times New Roman" w:hAnsi="Times New Roman"/>
      <w:szCs w:val="24"/>
    </w:rPr>
  </w:style>
  <w:style w:type="paragraph" w:customStyle="1" w:styleId="-PAGE-">
    <w:name w:val="- PAGE -"/>
    <w:rsid w:val="00EA4ACB"/>
    <w:rPr>
      <w:rFonts w:ascii="Times New Roman" w:eastAsia="Times New Roman" w:hAnsi="Times New Roman"/>
      <w:sz w:val="24"/>
      <w:szCs w:val="24"/>
    </w:rPr>
  </w:style>
  <w:style w:type="paragraph" w:customStyle="1" w:styleId="Body1">
    <w:name w:val="Body 1&quot;"/>
    <w:aliases w:val="b1"/>
    <w:basedOn w:val="Normal"/>
    <w:rsid w:val="00EA4ACB"/>
    <w:pPr>
      <w:spacing w:before="240"/>
      <w:ind w:firstLine="1440"/>
      <w:jc w:val="both"/>
    </w:pPr>
    <w:rPr>
      <w:rFonts w:ascii="Times New Roman" w:eastAsia="Times New Roman" w:hAnsi="Times New Roman"/>
      <w:sz w:val="22"/>
    </w:rPr>
  </w:style>
  <w:style w:type="paragraph" w:styleId="FootnoteText">
    <w:name w:val="footnote text"/>
    <w:basedOn w:val="Normal"/>
    <w:semiHidden/>
    <w:rsid w:val="00EA4ACB"/>
    <w:rPr>
      <w:rFonts w:ascii="Times New Roman" w:eastAsia="Times New Roman" w:hAnsi="Times New Roman"/>
      <w:sz w:val="20"/>
    </w:rPr>
  </w:style>
  <w:style w:type="character" w:styleId="FootnoteReference">
    <w:name w:val="footnote reference"/>
    <w:basedOn w:val="DefaultParagraphFont"/>
    <w:semiHidden/>
    <w:rsid w:val="00EA4ACB"/>
    <w:rPr>
      <w:vertAlign w:val="superscript"/>
    </w:rPr>
  </w:style>
  <w:style w:type="character" w:styleId="PageNumber">
    <w:name w:val="page number"/>
    <w:basedOn w:val="DefaultParagraphFont"/>
    <w:semiHidden/>
    <w:rsid w:val="00EA4ACB"/>
  </w:style>
  <w:style w:type="character" w:styleId="Hyperlink">
    <w:name w:val="Hyperlink"/>
    <w:basedOn w:val="DefaultParagraphFont"/>
    <w:uiPriority w:val="99"/>
    <w:unhideWhenUsed/>
    <w:rsid w:val="00432E3B"/>
    <w:rPr>
      <w:color w:val="0000FF"/>
      <w:u w:val="single"/>
    </w:rPr>
  </w:style>
  <w:style w:type="paragraph" w:styleId="NormalWeb">
    <w:name w:val="Normal (Web)"/>
    <w:basedOn w:val="Normal"/>
    <w:uiPriority w:val="99"/>
    <w:semiHidden/>
    <w:unhideWhenUsed/>
    <w:rsid w:val="00432E3B"/>
    <w:pPr>
      <w:spacing w:before="100" w:beforeAutospacing="1" w:after="100" w:afterAutospacing="1"/>
    </w:pPr>
    <w:rPr>
      <w:rFonts w:ascii="Times New Roman" w:eastAsia="Times New Roman" w:hAnsi="Times New Roman"/>
      <w:szCs w:val="24"/>
    </w:rPr>
  </w:style>
  <w:style w:type="paragraph" w:styleId="ListParagraph">
    <w:name w:val="List Paragraph"/>
    <w:basedOn w:val="Normal"/>
    <w:uiPriority w:val="34"/>
    <w:qFormat/>
    <w:rsid w:val="00DC506A"/>
    <w:pPr>
      <w:ind w:left="720"/>
      <w:contextualSpacing/>
    </w:pPr>
  </w:style>
  <w:style w:type="character" w:customStyle="1" w:styleId="st">
    <w:name w:val="st"/>
    <w:basedOn w:val="DefaultParagraphFont"/>
    <w:rsid w:val="00AE7680"/>
  </w:style>
  <w:style w:type="character" w:styleId="Emphasis">
    <w:name w:val="Emphasis"/>
    <w:basedOn w:val="DefaultParagraphFont"/>
    <w:uiPriority w:val="20"/>
    <w:qFormat/>
    <w:rsid w:val="00AE7680"/>
    <w:rPr>
      <w:i/>
      <w:iCs/>
    </w:rPr>
  </w:style>
  <w:style w:type="character" w:customStyle="1" w:styleId="HeaderChar">
    <w:name w:val="Header Char"/>
    <w:basedOn w:val="DefaultParagraphFont"/>
    <w:link w:val="Header"/>
    <w:semiHidden/>
    <w:rsid w:val="006D4ACF"/>
    <w:rPr>
      <w:sz w:val="24"/>
    </w:rPr>
  </w:style>
  <w:style w:type="paragraph" w:styleId="Title">
    <w:name w:val="Title"/>
    <w:basedOn w:val="Normal"/>
    <w:link w:val="TitleChar"/>
    <w:qFormat/>
    <w:rsid w:val="006D4ACF"/>
    <w:pPr>
      <w:tabs>
        <w:tab w:val="num" w:pos="180"/>
        <w:tab w:val="right" w:pos="9360"/>
      </w:tabs>
      <w:ind w:left="187" w:hanging="187"/>
      <w:jc w:val="center"/>
    </w:pPr>
    <w:rPr>
      <w:rFonts w:ascii="Arial" w:hAnsi="Arial" w:cs="Arial"/>
      <w:sz w:val="32"/>
      <w:szCs w:val="22"/>
    </w:rPr>
  </w:style>
  <w:style w:type="character" w:customStyle="1" w:styleId="TitleChar">
    <w:name w:val="Title Char"/>
    <w:basedOn w:val="DefaultParagraphFont"/>
    <w:link w:val="Title"/>
    <w:rsid w:val="006D4ACF"/>
    <w:rPr>
      <w:rFonts w:ascii="Arial" w:hAnsi="Arial" w:cs="Arial"/>
      <w:sz w:val="32"/>
      <w:szCs w:val="22"/>
    </w:rPr>
  </w:style>
  <w:style w:type="paragraph" w:styleId="BalloonText">
    <w:name w:val="Balloon Text"/>
    <w:basedOn w:val="Normal"/>
    <w:link w:val="BalloonTextChar"/>
    <w:uiPriority w:val="99"/>
    <w:semiHidden/>
    <w:unhideWhenUsed/>
    <w:rsid w:val="00025A42"/>
    <w:rPr>
      <w:rFonts w:ascii="Tahoma" w:hAnsi="Tahoma" w:cs="Tahoma"/>
      <w:sz w:val="16"/>
      <w:szCs w:val="16"/>
    </w:rPr>
  </w:style>
  <w:style w:type="character" w:customStyle="1" w:styleId="BalloonTextChar">
    <w:name w:val="Balloon Text Char"/>
    <w:basedOn w:val="DefaultParagraphFont"/>
    <w:link w:val="BalloonText"/>
    <w:uiPriority w:val="99"/>
    <w:semiHidden/>
    <w:rsid w:val="00025A42"/>
    <w:rPr>
      <w:rFonts w:ascii="Tahoma" w:hAnsi="Tahoma" w:cs="Tahoma"/>
      <w:sz w:val="16"/>
      <w:szCs w:val="16"/>
    </w:rPr>
  </w:style>
  <w:style w:type="table" w:styleId="TableGrid">
    <w:name w:val="Table Grid"/>
    <w:basedOn w:val="TableNormal"/>
    <w:uiPriority w:val="59"/>
    <w:rsid w:val="008D0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6D5753"/>
    <w:rPr>
      <w:sz w:val="24"/>
    </w:rPr>
  </w:style>
  <w:style w:type="character" w:styleId="UnresolvedMention">
    <w:name w:val="Unresolved Mention"/>
    <w:basedOn w:val="DefaultParagraphFont"/>
    <w:uiPriority w:val="99"/>
    <w:semiHidden/>
    <w:unhideWhenUsed/>
    <w:rsid w:val="00A21332"/>
    <w:rPr>
      <w:color w:val="808080"/>
      <w:shd w:val="clear" w:color="auto" w:fill="E6E6E6"/>
    </w:rPr>
  </w:style>
  <w:style w:type="paragraph" w:customStyle="1" w:styleId="xmsonormal">
    <w:name w:val="x_msonormal"/>
    <w:basedOn w:val="Normal"/>
    <w:uiPriority w:val="99"/>
    <w:semiHidden/>
    <w:rsid w:val="00340C98"/>
    <w:rPr>
      <w:rFonts w:ascii="Calibri" w:eastAsiaTheme="minorHAnsi" w:hAnsi="Calibri" w:cs="Calibri"/>
      <w:sz w:val="22"/>
      <w:szCs w:val="22"/>
    </w:rPr>
  </w:style>
  <w:style w:type="paragraph" w:customStyle="1" w:styleId="m7436582324199975900xmsonormal">
    <w:name w:val="m_7436582324199975900xmsonormal"/>
    <w:basedOn w:val="Normal"/>
    <w:rsid w:val="00604DF2"/>
    <w:pPr>
      <w:spacing w:before="100" w:beforeAutospacing="1" w:after="100" w:afterAutospacing="1"/>
    </w:pPr>
    <w:rPr>
      <w:rFonts w:ascii="Times New Roman" w:eastAsia="Times New Roman" w:hAnsi="Times New Roman"/>
      <w:szCs w:val="24"/>
    </w:rPr>
  </w:style>
  <w:style w:type="character" w:customStyle="1" w:styleId="Heading4Char">
    <w:name w:val="Heading 4 Char"/>
    <w:basedOn w:val="DefaultParagraphFont"/>
    <w:link w:val="Heading4"/>
    <w:uiPriority w:val="9"/>
    <w:semiHidden/>
    <w:rsid w:val="00B916B8"/>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5050">
      <w:bodyDiv w:val="1"/>
      <w:marLeft w:val="0"/>
      <w:marRight w:val="0"/>
      <w:marTop w:val="0"/>
      <w:marBottom w:val="0"/>
      <w:divBdr>
        <w:top w:val="none" w:sz="0" w:space="0" w:color="auto"/>
        <w:left w:val="none" w:sz="0" w:space="0" w:color="auto"/>
        <w:bottom w:val="none" w:sz="0" w:space="0" w:color="auto"/>
        <w:right w:val="none" w:sz="0" w:space="0" w:color="auto"/>
      </w:divBdr>
    </w:div>
    <w:div w:id="34626322">
      <w:bodyDiv w:val="1"/>
      <w:marLeft w:val="0"/>
      <w:marRight w:val="0"/>
      <w:marTop w:val="0"/>
      <w:marBottom w:val="0"/>
      <w:divBdr>
        <w:top w:val="none" w:sz="0" w:space="0" w:color="auto"/>
        <w:left w:val="none" w:sz="0" w:space="0" w:color="auto"/>
        <w:bottom w:val="none" w:sz="0" w:space="0" w:color="auto"/>
        <w:right w:val="none" w:sz="0" w:space="0" w:color="auto"/>
      </w:divBdr>
    </w:div>
    <w:div w:id="628824471">
      <w:bodyDiv w:val="1"/>
      <w:marLeft w:val="0"/>
      <w:marRight w:val="0"/>
      <w:marTop w:val="0"/>
      <w:marBottom w:val="0"/>
      <w:divBdr>
        <w:top w:val="none" w:sz="0" w:space="0" w:color="auto"/>
        <w:left w:val="none" w:sz="0" w:space="0" w:color="auto"/>
        <w:bottom w:val="none" w:sz="0" w:space="0" w:color="auto"/>
        <w:right w:val="none" w:sz="0" w:space="0" w:color="auto"/>
      </w:divBdr>
      <w:divsChild>
        <w:div w:id="221408801">
          <w:marLeft w:val="0"/>
          <w:marRight w:val="0"/>
          <w:marTop w:val="0"/>
          <w:marBottom w:val="0"/>
          <w:divBdr>
            <w:top w:val="none" w:sz="0" w:space="0" w:color="auto"/>
            <w:left w:val="none" w:sz="0" w:space="0" w:color="auto"/>
            <w:bottom w:val="none" w:sz="0" w:space="0" w:color="auto"/>
            <w:right w:val="none" w:sz="0" w:space="0" w:color="auto"/>
          </w:divBdr>
          <w:divsChild>
            <w:div w:id="1495606635">
              <w:marLeft w:val="0"/>
              <w:marRight w:val="0"/>
              <w:marTop w:val="0"/>
              <w:marBottom w:val="0"/>
              <w:divBdr>
                <w:top w:val="none" w:sz="0" w:space="0" w:color="auto"/>
                <w:left w:val="none" w:sz="0" w:space="0" w:color="auto"/>
                <w:bottom w:val="none" w:sz="0" w:space="0" w:color="auto"/>
                <w:right w:val="none" w:sz="0" w:space="0" w:color="auto"/>
              </w:divBdr>
            </w:div>
          </w:divsChild>
        </w:div>
        <w:div w:id="292756449">
          <w:marLeft w:val="0"/>
          <w:marRight w:val="0"/>
          <w:marTop w:val="0"/>
          <w:marBottom w:val="0"/>
          <w:divBdr>
            <w:top w:val="none" w:sz="0" w:space="0" w:color="auto"/>
            <w:left w:val="none" w:sz="0" w:space="0" w:color="auto"/>
            <w:bottom w:val="none" w:sz="0" w:space="0" w:color="auto"/>
            <w:right w:val="none" w:sz="0" w:space="0" w:color="auto"/>
          </w:divBdr>
        </w:div>
        <w:div w:id="621154187">
          <w:marLeft w:val="0"/>
          <w:marRight w:val="0"/>
          <w:marTop w:val="0"/>
          <w:marBottom w:val="0"/>
          <w:divBdr>
            <w:top w:val="none" w:sz="0" w:space="0" w:color="auto"/>
            <w:left w:val="none" w:sz="0" w:space="0" w:color="auto"/>
            <w:bottom w:val="none" w:sz="0" w:space="0" w:color="auto"/>
            <w:right w:val="none" w:sz="0" w:space="0" w:color="auto"/>
          </w:divBdr>
        </w:div>
        <w:div w:id="1381973594">
          <w:marLeft w:val="0"/>
          <w:marRight w:val="0"/>
          <w:marTop w:val="0"/>
          <w:marBottom w:val="0"/>
          <w:divBdr>
            <w:top w:val="none" w:sz="0" w:space="0" w:color="auto"/>
            <w:left w:val="none" w:sz="0" w:space="0" w:color="auto"/>
            <w:bottom w:val="none" w:sz="0" w:space="0" w:color="auto"/>
            <w:right w:val="none" w:sz="0" w:space="0" w:color="auto"/>
          </w:divBdr>
        </w:div>
        <w:div w:id="1420979334">
          <w:marLeft w:val="0"/>
          <w:marRight w:val="0"/>
          <w:marTop w:val="0"/>
          <w:marBottom w:val="0"/>
          <w:divBdr>
            <w:top w:val="none" w:sz="0" w:space="0" w:color="auto"/>
            <w:left w:val="none" w:sz="0" w:space="0" w:color="auto"/>
            <w:bottom w:val="none" w:sz="0" w:space="0" w:color="auto"/>
            <w:right w:val="none" w:sz="0" w:space="0" w:color="auto"/>
          </w:divBdr>
        </w:div>
        <w:div w:id="1682202543">
          <w:marLeft w:val="0"/>
          <w:marRight w:val="0"/>
          <w:marTop w:val="0"/>
          <w:marBottom w:val="0"/>
          <w:divBdr>
            <w:top w:val="none" w:sz="0" w:space="0" w:color="auto"/>
            <w:left w:val="none" w:sz="0" w:space="0" w:color="auto"/>
            <w:bottom w:val="none" w:sz="0" w:space="0" w:color="auto"/>
            <w:right w:val="none" w:sz="0" w:space="0" w:color="auto"/>
          </w:divBdr>
        </w:div>
        <w:div w:id="1812673845">
          <w:marLeft w:val="0"/>
          <w:marRight w:val="0"/>
          <w:marTop w:val="0"/>
          <w:marBottom w:val="0"/>
          <w:divBdr>
            <w:top w:val="none" w:sz="0" w:space="0" w:color="auto"/>
            <w:left w:val="none" w:sz="0" w:space="0" w:color="auto"/>
            <w:bottom w:val="none" w:sz="0" w:space="0" w:color="auto"/>
            <w:right w:val="none" w:sz="0" w:space="0" w:color="auto"/>
          </w:divBdr>
        </w:div>
      </w:divsChild>
    </w:div>
    <w:div w:id="1224214187">
      <w:bodyDiv w:val="1"/>
      <w:marLeft w:val="0"/>
      <w:marRight w:val="0"/>
      <w:marTop w:val="0"/>
      <w:marBottom w:val="0"/>
      <w:divBdr>
        <w:top w:val="none" w:sz="0" w:space="0" w:color="auto"/>
        <w:left w:val="none" w:sz="0" w:space="0" w:color="auto"/>
        <w:bottom w:val="none" w:sz="0" w:space="0" w:color="auto"/>
        <w:right w:val="none" w:sz="0" w:space="0" w:color="auto"/>
      </w:divBdr>
    </w:div>
    <w:div w:id="1266764173">
      <w:bodyDiv w:val="1"/>
      <w:marLeft w:val="0"/>
      <w:marRight w:val="0"/>
      <w:marTop w:val="0"/>
      <w:marBottom w:val="0"/>
      <w:divBdr>
        <w:top w:val="none" w:sz="0" w:space="0" w:color="auto"/>
        <w:left w:val="none" w:sz="0" w:space="0" w:color="auto"/>
        <w:bottom w:val="none" w:sz="0" w:space="0" w:color="auto"/>
        <w:right w:val="none" w:sz="0" w:space="0" w:color="auto"/>
      </w:divBdr>
    </w:div>
    <w:div w:id="1307586184">
      <w:bodyDiv w:val="1"/>
      <w:marLeft w:val="0"/>
      <w:marRight w:val="0"/>
      <w:marTop w:val="0"/>
      <w:marBottom w:val="0"/>
      <w:divBdr>
        <w:top w:val="none" w:sz="0" w:space="0" w:color="auto"/>
        <w:left w:val="none" w:sz="0" w:space="0" w:color="auto"/>
        <w:bottom w:val="none" w:sz="0" w:space="0" w:color="auto"/>
        <w:right w:val="none" w:sz="0" w:space="0" w:color="auto"/>
      </w:divBdr>
    </w:div>
    <w:div w:id="1333216481">
      <w:bodyDiv w:val="1"/>
      <w:marLeft w:val="0"/>
      <w:marRight w:val="0"/>
      <w:marTop w:val="0"/>
      <w:marBottom w:val="0"/>
      <w:divBdr>
        <w:top w:val="none" w:sz="0" w:space="0" w:color="auto"/>
        <w:left w:val="none" w:sz="0" w:space="0" w:color="auto"/>
        <w:bottom w:val="none" w:sz="0" w:space="0" w:color="auto"/>
        <w:right w:val="none" w:sz="0" w:space="0" w:color="auto"/>
      </w:divBdr>
    </w:div>
    <w:div w:id="1487358885">
      <w:bodyDiv w:val="1"/>
      <w:marLeft w:val="0"/>
      <w:marRight w:val="0"/>
      <w:marTop w:val="0"/>
      <w:marBottom w:val="0"/>
      <w:divBdr>
        <w:top w:val="none" w:sz="0" w:space="0" w:color="auto"/>
        <w:left w:val="none" w:sz="0" w:space="0" w:color="auto"/>
        <w:bottom w:val="none" w:sz="0" w:space="0" w:color="auto"/>
        <w:right w:val="none" w:sz="0" w:space="0" w:color="auto"/>
      </w:divBdr>
    </w:div>
    <w:div w:id="1500342959">
      <w:bodyDiv w:val="1"/>
      <w:marLeft w:val="0"/>
      <w:marRight w:val="0"/>
      <w:marTop w:val="0"/>
      <w:marBottom w:val="0"/>
      <w:divBdr>
        <w:top w:val="none" w:sz="0" w:space="0" w:color="auto"/>
        <w:left w:val="none" w:sz="0" w:space="0" w:color="auto"/>
        <w:bottom w:val="none" w:sz="0" w:space="0" w:color="auto"/>
        <w:right w:val="none" w:sz="0" w:space="0" w:color="auto"/>
      </w:divBdr>
    </w:div>
    <w:div w:id="1820883766">
      <w:bodyDiv w:val="1"/>
      <w:marLeft w:val="0"/>
      <w:marRight w:val="0"/>
      <w:marTop w:val="0"/>
      <w:marBottom w:val="0"/>
      <w:divBdr>
        <w:top w:val="none" w:sz="0" w:space="0" w:color="auto"/>
        <w:left w:val="none" w:sz="0" w:space="0" w:color="auto"/>
        <w:bottom w:val="none" w:sz="0" w:space="0" w:color="auto"/>
        <w:right w:val="none" w:sz="0" w:space="0" w:color="auto"/>
      </w:divBdr>
    </w:div>
    <w:div w:id="1849902023">
      <w:bodyDiv w:val="1"/>
      <w:marLeft w:val="0"/>
      <w:marRight w:val="0"/>
      <w:marTop w:val="0"/>
      <w:marBottom w:val="0"/>
      <w:divBdr>
        <w:top w:val="none" w:sz="0" w:space="0" w:color="auto"/>
        <w:left w:val="none" w:sz="0" w:space="0" w:color="auto"/>
        <w:bottom w:val="none" w:sz="0" w:space="0" w:color="auto"/>
        <w:right w:val="none" w:sz="0" w:space="0" w:color="auto"/>
      </w:divBdr>
    </w:div>
    <w:div w:id="200214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janetlfalk.com/wp-content/uploads/2020/01/Falk-Sample-Attorney-Executive-Media-Profile-Worksheet-Consult.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janetlfalk.com/wp-content/uploads/2020/01/Falk-Sample-Attorney-Executive-Media-Profile-Worksheet-Consult.pdf" TargetMode="External"/><Relationship Id="rId12" Type="http://schemas.openxmlformats.org/officeDocument/2006/relationships/hyperlink" Target="https://www.pli.edu/programs/ethically-introduce-yourself-to-reporters?t=ondemand&amp;p=30975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li.edu/programs/Effective-Networking--Improve-Your-Success-in-a-Hybrid-World?t=liv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pli.edu/programs/tips-to-improve-your-remote-networking-success?t=ondemand&amp;p=318933" TargetMode="External"/><Relationship Id="rId4" Type="http://schemas.openxmlformats.org/officeDocument/2006/relationships/webSettings" Target="webSettings.xml"/><Relationship Id="rId9" Type="http://schemas.openxmlformats.org/officeDocument/2006/relationships/hyperlink" Target="http://www.janetlfalk.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1599</Words>
  <Characters>9120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CAREER PROFILE</vt:lpstr>
    </vt:vector>
  </TitlesOfParts>
  <Company>New York University School of Medicine</Company>
  <LinksUpToDate>false</LinksUpToDate>
  <CharactersWithSpaces>10698</CharactersWithSpaces>
  <SharedDoc>false</SharedDoc>
  <HLinks>
    <vt:vector size="18" baseType="variant">
      <vt:variant>
        <vt:i4>3211377</vt:i4>
      </vt:variant>
      <vt:variant>
        <vt:i4>6</vt:i4>
      </vt:variant>
      <vt:variant>
        <vt:i4>0</vt:i4>
      </vt:variant>
      <vt:variant>
        <vt:i4>5</vt:i4>
      </vt:variant>
      <vt:variant>
        <vt:lpwstr>http://www.brooklynyouthchorus.org/</vt:lpwstr>
      </vt:variant>
      <vt:variant>
        <vt:lpwstr/>
      </vt:variant>
      <vt:variant>
        <vt:i4>3997745</vt:i4>
      </vt:variant>
      <vt:variant>
        <vt:i4>3</vt:i4>
      </vt:variant>
      <vt:variant>
        <vt:i4>0</vt:i4>
      </vt:variant>
      <vt:variant>
        <vt:i4>5</vt:i4>
      </vt:variant>
      <vt:variant>
        <vt:lpwstr>http://www.isorch.org/</vt:lpwstr>
      </vt:variant>
      <vt:variant>
        <vt:lpwstr/>
      </vt:variant>
      <vt:variant>
        <vt:i4>5177426</vt:i4>
      </vt:variant>
      <vt:variant>
        <vt:i4>0</vt:i4>
      </vt:variant>
      <vt:variant>
        <vt:i4>0</vt:i4>
      </vt:variant>
      <vt:variant>
        <vt:i4>5</vt:i4>
      </vt:variant>
      <vt:variant>
        <vt:lpwstr>http://www.nyys.org/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PROFILE</dc:title>
  <dc:creator>Janet Falk</dc:creator>
  <cp:lastModifiedBy>Janet Falk</cp:lastModifiedBy>
  <cp:revision>14</cp:revision>
  <cp:lastPrinted>2012-01-26T18:12:00Z</cp:lastPrinted>
  <dcterms:created xsi:type="dcterms:W3CDTF">2025-12-12T14:29:00Z</dcterms:created>
  <dcterms:modified xsi:type="dcterms:W3CDTF">2025-12-12T14:39:00Z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-355628476</vt:i4>
  </property>
  <property fmtid="{D5CDD505-2E9C-101B-9397-08002B2CF9AE}" pid="3" name="_NewReviewCycle">
    <vt:lpwstr/>
  </property>
  <property fmtid="{D5CDD505-2E9C-101B-9397-08002B2CF9AE}" pid="4" name="_EmailSubject">
    <vt:lpwstr>Falk - Public Relations Professional for Law Firm or Wall Street</vt:lpwstr>
  </property>
  <property fmtid="{D5CDD505-2E9C-101B-9397-08002B2CF9AE}" pid="5" name="_AuthorEmail">
    <vt:lpwstr>jthom.csc@gmail.com</vt:lpwstr>
  </property>
  <property fmtid="{D5CDD505-2E9C-101B-9397-08002B2CF9AE}" pid="6" name="_AuthorEmailDisplayName">
    <vt:lpwstr>James R. Thom, Esq.</vt:lpwstr>
  </property>
  <property fmtid="{D5CDD505-2E9C-101B-9397-08002B2CF9AE}" pid="7" name="_ReviewingToolsShownOnce">
    <vt:lpwstr/>
  </property>
</Properties>
</file>